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91" w:rsidRPr="002040A2" w:rsidRDefault="00765291" w:rsidP="00F73A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40A2">
        <w:rPr>
          <w:b/>
          <w:sz w:val="32"/>
          <w:szCs w:val="32"/>
        </w:rPr>
        <w:t>Пояснительная записка</w:t>
      </w:r>
    </w:p>
    <w:p w:rsidR="00765291" w:rsidRPr="00F73A8C" w:rsidRDefault="00765291" w:rsidP="00F73A8C">
      <w:pPr>
        <w:jc w:val="both"/>
        <w:rPr>
          <w:b/>
        </w:rPr>
      </w:pPr>
    </w:p>
    <w:p w:rsidR="005363B8" w:rsidRPr="002040A2" w:rsidRDefault="004C73FB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Рабочая программа составлена на основе </w:t>
      </w:r>
      <w:r w:rsidR="005363B8" w:rsidRPr="002040A2">
        <w:rPr>
          <w:sz w:val="28"/>
          <w:szCs w:val="28"/>
        </w:rPr>
        <w:t xml:space="preserve">-авторской </w:t>
      </w:r>
      <w:r w:rsidR="005363B8" w:rsidRPr="002040A2">
        <w:rPr>
          <w:spacing w:val="-5"/>
          <w:sz w:val="28"/>
          <w:szCs w:val="28"/>
        </w:rPr>
        <w:t>программы по русскому языку для 10 – 11 классов (Базовый уровень) /Авторы</w:t>
      </w:r>
      <w:r w:rsidR="005363B8" w:rsidRPr="002040A2">
        <w:rPr>
          <w:sz w:val="28"/>
          <w:szCs w:val="28"/>
        </w:rPr>
        <w:t xml:space="preserve"> </w:t>
      </w:r>
      <w:proofErr w:type="spellStart"/>
      <w:proofErr w:type="gramStart"/>
      <w:r w:rsidR="005363B8" w:rsidRPr="002040A2">
        <w:rPr>
          <w:sz w:val="28"/>
          <w:szCs w:val="28"/>
        </w:rPr>
        <w:t>Авторы</w:t>
      </w:r>
      <w:proofErr w:type="spellEnd"/>
      <w:proofErr w:type="gramEnd"/>
      <w:r w:rsidR="005363B8" w:rsidRPr="002040A2">
        <w:rPr>
          <w:sz w:val="28"/>
          <w:szCs w:val="28"/>
        </w:rPr>
        <w:t xml:space="preserve">: Н.Г </w:t>
      </w:r>
      <w:proofErr w:type="spellStart"/>
      <w:r w:rsidR="005363B8" w:rsidRPr="002040A2">
        <w:rPr>
          <w:sz w:val="28"/>
          <w:szCs w:val="28"/>
        </w:rPr>
        <w:t>Гольцова</w:t>
      </w:r>
      <w:proofErr w:type="spellEnd"/>
      <w:r w:rsidR="005363B8" w:rsidRPr="002040A2">
        <w:rPr>
          <w:sz w:val="28"/>
          <w:szCs w:val="28"/>
        </w:rPr>
        <w:t xml:space="preserve">. И.В. </w:t>
      </w:r>
      <w:proofErr w:type="spellStart"/>
      <w:r w:rsidR="005363B8" w:rsidRPr="002040A2">
        <w:rPr>
          <w:sz w:val="28"/>
          <w:szCs w:val="28"/>
        </w:rPr>
        <w:t>Шамшин</w:t>
      </w:r>
      <w:proofErr w:type="spellEnd"/>
      <w:r w:rsidR="005363B8" w:rsidRPr="002040A2">
        <w:rPr>
          <w:sz w:val="28"/>
          <w:szCs w:val="28"/>
        </w:rPr>
        <w:t xml:space="preserve">. М.А </w:t>
      </w:r>
      <w:proofErr w:type="spellStart"/>
      <w:r w:rsidR="005363B8" w:rsidRPr="002040A2">
        <w:rPr>
          <w:sz w:val="28"/>
          <w:szCs w:val="28"/>
        </w:rPr>
        <w:t>Мищерина</w:t>
      </w:r>
      <w:proofErr w:type="spellEnd"/>
      <w:r w:rsidR="005363B8" w:rsidRPr="002040A2">
        <w:rPr>
          <w:sz w:val="28"/>
          <w:szCs w:val="28"/>
        </w:rPr>
        <w:t xml:space="preserve">., Под редакцией  </w:t>
      </w:r>
      <w:proofErr w:type="spellStart"/>
      <w:r w:rsidR="005363B8" w:rsidRPr="002040A2">
        <w:rPr>
          <w:sz w:val="28"/>
          <w:szCs w:val="28"/>
        </w:rPr>
        <w:t>Н.Г.Гольцовой</w:t>
      </w:r>
      <w:proofErr w:type="spellEnd"/>
      <w:r w:rsidR="005363B8" w:rsidRPr="002040A2">
        <w:rPr>
          <w:sz w:val="28"/>
          <w:szCs w:val="28"/>
        </w:rPr>
        <w:t xml:space="preserve"> - Москва, «Русское слово», 2012</w:t>
      </w:r>
    </w:p>
    <w:p w:rsidR="004C73FB" w:rsidRPr="002040A2" w:rsidRDefault="004C73FB" w:rsidP="002040A2">
      <w:pPr>
        <w:spacing w:line="360" w:lineRule="auto"/>
        <w:ind w:firstLine="426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F73A8C" w:rsidRPr="002040A2">
        <w:rPr>
          <w:sz w:val="28"/>
          <w:szCs w:val="28"/>
        </w:rPr>
        <w:t>ф</w:t>
      </w:r>
      <w:r w:rsidRPr="002040A2">
        <w:rPr>
          <w:sz w:val="28"/>
          <w:szCs w:val="28"/>
        </w:rPr>
        <w:t xml:space="preserve">едерального компонента Государственного образовательного стандарта базового уровня общего образования, утверждённого приказом МО РФ №1312 от </w:t>
      </w:r>
      <w:r w:rsidR="00506D72">
        <w:rPr>
          <w:sz w:val="28"/>
          <w:szCs w:val="28"/>
        </w:rPr>
        <w:t xml:space="preserve">09.03.2004. </w:t>
      </w:r>
      <w:r w:rsidR="005363B8" w:rsidRPr="002040A2">
        <w:rPr>
          <w:sz w:val="28"/>
          <w:szCs w:val="28"/>
        </w:rPr>
        <w:t>Рабочая программа соответ</w:t>
      </w:r>
      <w:r w:rsidR="00506D72">
        <w:rPr>
          <w:sz w:val="28"/>
          <w:szCs w:val="28"/>
        </w:rPr>
        <w:t>с</w:t>
      </w:r>
      <w:r w:rsidR="005363B8" w:rsidRPr="002040A2">
        <w:rPr>
          <w:sz w:val="28"/>
          <w:szCs w:val="28"/>
        </w:rPr>
        <w:t xml:space="preserve">твует Учебному плану МБОУ « </w:t>
      </w:r>
      <w:proofErr w:type="spellStart"/>
      <w:r w:rsidR="005363B8" w:rsidRPr="002040A2">
        <w:rPr>
          <w:sz w:val="28"/>
          <w:szCs w:val="28"/>
        </w:rPr>
        <w:t>Густомойская</w:t>
      </w:r>
      <w:proofErr w:type="spellEnd"/>
      <w:r w:rsidR="005363B8" w:rsidRPr="002040A2">
        <w:rPr>
          <w:sz w:val="28"/>
          <w:szCs w:val="28"/>
        </w:rPr>
        <w:t xml:space="preserve"> СОШ», принятому 29.08.2014г. на заседании </w:t>
      </w:r>
      <w:proofErr w:type="spellStart"/>
      <w:r w:rsidR="005363B8" w:rsidRPr="002040A2">
        <w:rPr>
          <w:sz w:val="28"/>
          <w:szCs w:val="28"/>
        </w:rPr>
        <w:t>педсовета</w:t>
      </w:r>
      <w:proofErr w:type="gramStart"/>
      <w:r w:rsidR="005363B8" w:rsidRPr="002040A2">
        <w:rPr>
          <w:sz w:val="28"/>
          <w:szCs w:val="28"/>
        </w:rPr>
        <w:t>,п</w:t>
      </w:r>
      <w:proofErr w:type="gramEnd"/>
      <w:r w:rsidR="005363B8" w:rsidRPr="002040A2">
        <w:rPr>
          <w:sz w:val="28"/>
          <w:szCs w:val="28"/>
        </w:rPr>
        <w:t>ротокол</w:t>
      </w:r>
      <w:proofErr w:type="spellEnd"/>
      <w:r w:rsidR="005363B8" w:rsidRPr="002040A2">
        <w:rPr>
          <w:sz w:val="28"/>
          <w:szCs w:val="28"/>
        </w:rPr>
        <w:t xml:space="preserve"> №1.</w:t>
      </w:r>
      <w:r w:rsidRPr="002040A2">
        <w:rPr>
          <w:sz w:val="28"/>
          <w:szCs w:val="28"/>
        </w:rPr>
        <w:t xml:space="preserve"> </w:t>
      </w:r>
    </w:p>
    <w:p w:rsidR="004365AE" w:rsidRPr="002040A2" w:rsidRDefault="00506D72" w:rsidP="002040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курс  обеспечивает</w:t>
      </w:r>
      <w:r w:rsidR="004365AE" w:rsidRPr="002040A2">
        <w:rPr>
          <w:sz w:val="28"/>
          <w:szCs w:val="28"/>
        </w:rPr>
        <w:t xml:space="preserve"> соответствующий уровень языковой подго</w:t>
      </w:r>
      <w:r>
        <w:rPr>
          <w:sz w:val="28"/>
          <w:szCs w:val="28"/>
        </w:rPr>
        <w:t xml:space="preserve">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способствует</w:t>
      </w:r>
      <w:r w:rsidR="004365AE" w:rsidRPr="002040A2">
        <w:rPr>
          <w:sz w:val="28"/>
          <w:szCs w:val="28"/>
        </w:rPr>
        <w:t xml:space="preserve"> восприятию языка как системы.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  <w:t xml:space="preserve">Данная программа предполагает работу с учебником Н.Г. </w:t>
      </w:r>
      <w:proofErr w:type="spellStart"/>
      <w:r w:rsidRPr="002040A2">
        <w:rPr>
          <w:sz w:val="28"/>
          <w:szCs w:val="28"/>
        </w:rPr>
        <w:t>Гольцовой</w:t>
      </w:r>
      <w:proofErr w:type="spellEnd"/>
      <w:r w:rsidRPr="002040A2">
        <w:rPr>
          <w:sz w:val="28"/>
          <w:szCs w:val="28"/>
        </w:rPr>
        <w:t xml:space="preserve">, В. </w:t>
      </w:r>
      <w:proofErr w:type="spellStart"/>
      <w:r w:rsidRPr="002040A2">
        <w:rPr>
          <w:sz w:val="28"/>
          <w:szCs w:val="28"/>
        </w:rPr>
        <w:t>Шамшина</w:t>
      </w:r>
      <w:proofErr w:type="spellEnd"/>
      <w:r w:rsidRPr="002040A2">
        <w:rPr>
          <w:sz w:val="28"/>
          <w:szCs w:val="28"/>
        </w:rPr>
        <w:t xml:space="preserve">, М.А. </w:t>
      </w:r>
      <w:proofErr w:type="spellStart"/>
      <w:r w:rsidRPr="002040A2">
        <w:rPr>
          <w:sz w:val="28"/>
          <w:szCs w:val="28"/>
        </w:rPr>
        <w:t>Мищериной</w:t>
      </w:r>
      <w:proofErr w:type="spellEnd"/>
      <w:r w:rsidRPr="002040A2">
        <w:rPr>
          <w:sz w:val="28"/>
          <w:szCs w:val="28"/>
        </w:rPr>
        <w:t>. Русский язык. 10-11 классы  и обеспечивает восполняющее повторение при подготовке к единому государственному экзамену (ЕГЭ) по русскому языку.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  <w:t xml:space="preserve">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Pr="002040A2">
        <w:rPr>
          <w:sz w:val="28"/>
          <w:szCs w:val="28"/>
        </w:rPr>
        <w:t>культуроведческой</w:t>
      </w:r>
      <w:proofErr w:type="spellEnd"/>
      <w:r w:rsidRPr="002040A2">
        <w:rPr>
          <w:sz w:val="28"/>
          <w:szCs w:val="28"/>
        </w:rPr>
        <w:t xml:space="preserve"> компетентностей как результат освоения содержания курса «Русский язык».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  <w:t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используются такие виды работ, как пересказ, составление тезисов, написание изложений, сочинений-миниатюр и другие творческие задания.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lastRenderedPageBreak/>
        <w:tab/>
        <w:t>Для активизации познавательной деятельности учащихся в программу включены разделы «Из истории русского языкознания»,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  <w:t xml:space="preserve">Содержание авторской программы и логика изложения программного материала в учебнике «Русский язык» 10-11 классы полностью соответствуют требованиям федерального компонента государственного стандарта  среднего полного (общего) образования. 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  <w:t xml:space="preserve">Рабочая программа по русскому языку 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 развитие </w:t>
      </w:r>
      <w:proofErr w:type="gramStart"/>
      <w:r w:rsidRPr="002040A2">
        <w:rPr>
          <w:sz w:val="28"/>
          <w:szCs w:val="28"/>
        </w:rPr>
        <w:t>обучающихся</w:t>
      </w:r>
      <w:proofErr w:type="gramEnd"/>
      <w:r w:rsidRPr="002040A2">
        <w:rPr>
          <w:sz w:val="28"/>
          <w:szCs w:val="28"/>
        </w:rPr>
        <w:t xml:space="preserve">. 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школы практически во всех областях жизни, способствуют его социальной адаптации к изменяющимся условиям современного мира. Как средство познания действительности русский язык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 Содержание обучения русскому языку отобрано и структурировано на основе </w:t>
      </w:r>
      <w:proofErr w:type="spellStart"/>
      <w:r w:rsidRPr="002040A2">
        <w:rPr>
          <w:sz w:val="28"/>
          <w:szCs w:val="28"/>
        </w:rPr>
        <w:t>компетентностного</w:t>
      </w:r>
      <w:proofErr w:type="spellEnd"/>
      <w:r w:rsidRPr="002040A2">
        <w:rPr>
          <w:sz w:val="28"/>
          <w:szCs w:val="28"/>
        </w:rPr>
        <w:t xml:space="preserve"> подхода: развиваются и совершенствуются различные компетенции.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lastRenderedPageBreak/>
        <w:t xml:space="preserve">         </w:t>
      </w:r>
      <w:r w:rsidRPr="002040A2">
        <w:rPr>
          <w:b/>
          <w:sz w:val="28"/>
          <w:szCs w:val="28"/>
        </w:rPr>
        <w:t>Языковая и языковедческая компетенция</w:t>
      </w:r>
      <w:r w:rsidRPr="002040A2">
        <w:rPr>
          <w:sz w:val="28"/>
          <w:szCs w:val="28"/>
        </w:rPr>
        <w:t xml:space="preserve"> – углубление знаний о языке как знаковой системе и общественном явлении, его устройстве, развитии и функционировании; о лингвистике как науке и ученых – 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</w:r>
      <w:r w:rsidRPr="002040A2">
        <w:rPr>
          <w:b/>
          <w:sz w:val="28"/>
          <w:szCs w:val="28"/>
        </w:rPr>
        <w:t>Коммуникативная компетенция</w:t>
      </w:r>
      <w:r w:rsidRPr="002040A2">
        <w:rPr>
          <w:sz w:val="28"/>
          <w:szCs w:val="28"/>
        </w:rPr>
        <w:t xml:space="preserve"> -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4365AE" w:rsidRPr="002040A2" w:rsidRDefault="004365AE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ab/>
      </w:r>
      <w:proofErr w:type="spellStart"/>
      <w:r w:rsidRPr="002040A2">
        <w:rPr>
          <w:b/>
          <w:sz w:val="28"/>
          <w:szCs w:val="28"/>
        </w:rPr>
        <w:t>Культуроведческая</w:t>
      </w:r>
      <w:proofErr w:type="spellEnd"/>
      <w:r w:rsidRPr="002040A2">
        <w:rPr>
          <w:b/>
          <w:sz w:val="28"/>
          <w:szCs w:val="28"/>
        </w:rPr>
        <w:t xml:space="preserve"> компетенция</w:t>
      </w:r>
      <w:r w:rsidRPr="002040A2">
        <w:rPr>
          <w:sz w:val="28"/>
          <w:szCs w:val="28"/>
        </w:rPr>
        <w:t xml:space="preserve"> – осознание языка как формы выражения культуры, национальн</w:t>
      </w:r>
      <w:proofErr w:type="gramStart"/>
      <w:r w:rsidRPr="002040A2">
        <w:rPr>
          <w:sz w:val="28"/>
          <w:szCs w:val="28"/>
        </w:rPr>
        <w:t>о-</w:t>
      </w:r>
      <w:proofErr w:type="gramEnd"/>
      <w:r w:rsidRPr="002040A2">
        <w:rPr>
          <w:sz w:val="28"/>
          <w:szCs w:val="28"/>
        </w:rPr>
        <w:t xml:space="preserve">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D53563" w:rsidRPr="002040A2" w:rsidRDefault="00D53563" w:rsidP="002040A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040A2">
        <w:rPr>
          <w:b/>
          <w:bCs/>
          <w:color w:val="000000"/>
          <w:sz w:val="28"/>
          <w:szCs w:val="28"/>
        </w:rPr>
        <w:t>Цель рабочей программы обучения:</w:t>
      </w:r>
    </w:p>
    <w:p w:rsidR="00D53563" w:rsidRPr="002040A2" w:rsidRDefault="00D53563" w:rsidP="002040A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1) Воспитание уважения к родному языку, осмысление русского языка как основного средства общения.</w:t>
      </w:r>
    </w:p>
    <w:p w:rsidR="00D53563" w:rsidRPr="002040A2" w:rsidRDefault="00D53563" w:rsidP="002040A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2) Овладение русским языком как средством общения.</w:t>
      </w:r>
    </w:p>
    <w:p w:rsidR="00D53563" w:rsidRPr="002040A2" w:rsidRDefault="00D53563" w:rsidP="002040A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 xml:space="preserve">3) Осуществлять речевой контроль и </w:t>
      </w:r>
      <w:proofErr w:type="spellStart"/>
      <w:r w:rsidRPr="002040A2">
        <w:rPr>
          <w:bCs/>
          <w:color w:val="000000"/>
          <w:sz w:val="28"/>
          <w:szCs w:val="28"/>
        </w:rPr>
        <w:t>самокоррекцию</w:t>
      </w:r>
      <w:proofErr w:type="spellEnd"/>
      <w:r w:rsidRPr="002040A2">
        <w:rPr>
          <w:bCs/>
          <w:color w:val="000000"/>
          <w:sz w:val="28"/>
          <w:szCs w:val="28"/>
        </w:rPr>
        <w:t>.</w:t>
      </w:r>
    </w:p>
    <w:p w:rsidR="00D53563" w:rsidRPr="002040A2" w:rsidRDefault="00D53563" w:rsidP="002040A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4) Осуществлять информационную переработку текста.</w:t>
      </w:r>
    </w:p>
    <w:p w:rsidR="00D53563" w:rsidRPr="002040A2" w:rsidRDefault="00D53563" w:rsidP="002040A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5) Освоение знаний об устройстве языковой системы и закономерностях ее функционирования.</w:t>
      </w:r>
    </w:p>
    <w:p w:rsidR="00D53563" w:rsidRPr="002040A2" w:rsidRDefault="00D53563" w:rsidP="002040A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6) Овладение культурой устной и письменной речи, видами речевой деятельности.</w:t>
      </w:r>
    </w:p>
    <w:p w:rsidR="00D53563" w:rsidRPr="002040A2" w:rsidRDefault="00D53563" w:rsidP="002040A2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7) Подготовка учащихся к ЕГЭ.</w:t>
      </w:r>
    </w:p>
    <w:p w:rsidR="00D53563" w:rsidRPr="002040A2" w:rsidRDefault="00D53563" w:rsidP="002040A2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2040A2">
        <w:rPr>
          <w:b/>
          <w:bCs/>
          <w:color w:val="000000"/>
          <w:sz w:val="28"/>
          <w:szCs w:val="28"/>
        </w:rPr>
        <w:t>Задачи рабочей программы:</w:t>
      </w:r>
    </w:p>
    <w:p w:rsidR="00D53563" w:rsidRPr="002040A2" w:rsidRDefault="00D53563" w:rsidP="002040A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Освоение теоретических сведений о русском языке.</w:t>
      </w:r>
    </w:p>
    <w:p w:rsidR="00D53563" w:rsidRPr="002040A2" w:rsidRDefault="00D53563" w:rsidP="002040A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lastRenderedPageBreak/>
        <w:t>Овладение умением применять правила в устной и письменной речи.</w:t>
      </w:r>
    </w:p>
    <w:p w:rsidR="00D53563" w:rsidRPr="002040A2" w:rsidRDefault="00D53563" w:rsidP="002040A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Применение на практике теории, правил.</w:t>
      </w:r>
    </w:p>
    <w:p w:rsidR="00D53563" w:rsidRPr="002040A2" w:rsidRDefault="00D53563" w:rsidP="002040A2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>Создание собственных, творческих работ.</w:t>
      </w:r>
    </w:p>
    <w:p w:rsidR="00D53563" w:rsidRPr="002040A2" w:rsidRDefault="00D53563" w:rsidP="002040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0A2">
        <w:rPr>
          <w:color w:val="000000"/>
          <w:sz w:val="28"/>
          <w:szCs w:val="28"/>
        </w:rPr>
        <w:t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</w:t>
      </w:r>
    </w:p>
    <w:p w:rsidR="00F73A8C" w:rsidRPr="00DE5208" w:rsidRDefault="00D53563" w:rsidP="00DE520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0A2">
        <w:rPr>
          <w:color w:val="000000"/>
          <w:sz w:val="28"/>
          <w:szCs w:val="28"/>
        </w:rPr>
        <w:t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</w:t>
      </w:r>
      <w:r w:rsidR="00D57F2B">
        <w:rPr>
          <w:color w:val="000000"/>
          <w:sz w:val="28"/>
          <w:szCs w:val="28"/>
        </w:rPr>
        <w:t xml:space="preserve"> использования языковых средств.</w:t>
      </w:r>
      <w:r w:rsidR="001D7D12" w:rsidRPr="002040A2">
        <w:rPr>
          <w:bCs/>
          <w:color w:val="000000"/>
          <w:sz w:val="28"/>
          <w:szCs w:val="28"/>
        </w:rPr>
        <w:t xml:space="preserve"> </w:t>
      </w:r>
    </w:p>
    <w:p w:rsidR="001D7D12" w:rsidRPr="002040A2" w:rsidRDefault="001D7D12" w:rsidP="002040A2">
      <w:pPr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sz w:val="28"/>
          <w:szCs w:val="28"/>
        </w:rPr>
        <w:t>Технологии обучения:</w:t>
      </w:r>
    </w:p>
    <w:p w:rsidR="001D7D12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1D7D12" w:rsidRPr="002040A2">
        <w:rPr>
          <w:sz w:val="28"/>
          <w:szCs w:val="28"/>
        </w:rPr>
        <w:t>Здоровье</w:t>
      </w:r>
      <w:r w:rsidR="005965E7" w:rsidRPr="002040A2">
        <w:rPr>
          <w:sz w:val="28"/>
          <w:szCs w:val="28"/>
        </w:rPr>
        <w:t xml:space="preserve"> </w:t>
      </w:r>
      <w:r w:rsidR="001D7D12" w:rsidRPr="002040A2">
        <w:rPr>
          <w:sz w:val="28"/>
          <w:szCs w:val="28"/>
        </w:rPr>
        <w:t>сберегающие технологии</w:t>
      </w:r>
    </w:p>
    <w:p w:rsidR="001D7D12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1D7D12" w:rsidRPr="002040A2">
        <w:rPr>
          <w:sz w:val="28"/>
          <w:szCs w:val="28"/>
        </w:rPr>
        <w:t xml:space="preserve">Личностно-ориентированные </w:t>
      </w:r>
    </w:p>
    <w:p w:rsidR="001D7D12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1D7D12" w:rsidRPr="002040A2">
        <w:rPr>
          <w:sz w:val="28"/>
          <w:szCs w:val="28"/>
        </w:rPr>
        <w:t>ИКТ</w:t>
      </w:r>
    </w:p>
    <w:p w:rsidR="00F73A8C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1D7D12" w:rsidRPr="002040A2">
        <w:rPr>
          <w:sz w:val="28"/>
          <w:szCs w:val="28"/>
        </w:rPr>
        <w:t>Дифференцированное обучение</w:t>
      </w:r>
      <w:r w:rsidRPr="002040A2">
        <w:rPr>
          <w:sz w:val="28"/>
          <w:szCs w:val="28"/>
        </w:rPr>
        <w:t>.</w:t>
      </w:r>
    </w:p>
    <w:p w:rsidR="00CD3025" w:rsidRPr="002040A2" w:rsidRDefault="001D7D12" w:rsidP="00DE5208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2040A2">
        <w:rPr>
          <w:b/>
          <w:snapToGrid w:val="0"/>
          <w:sz w:val="28"/>
          <w:szCs w:val="28"/>
        </w:rPr>
        <w:t>Формы контроля знаний</w:t>
      </w:r>
      <w:r w:rsidR="00F73A8C" w:rsidRPr="002040A2">
        <w:rPr>
          <w:b/>
          <w:snapToGrid w:val="0"/>
          <w:sz w:val="28"/>
          <w:szCs w:val="28"/>
        </w:rPr>
        <w:t xml:space="preserve">: </w:t>
      </w:r>
      <w:r w:rsidRPr="002040A2">
        <w:rPr>
          <w:snapToGrid w:val="0"/>
          <w:sz w:val="28"/>
          <w:szCs w:val="28"/>
        </w:rPr>
        <w:t>контрольные диктанты, тестовые работы, самостоятельные работы, задания дифференцированного характера, изложение художественного текста и ответ на вопрос о его содержании.</w:t>
      </w:r>
    </w:p>
    <w:p w:rsidR="00F73A8C" w:rsidRPr="002040A2" w:rsidRDefault="00F73A8C" w:rsidP="002040A2">
      <w:pPr>
        <w:spacing w:line="360" w:lineRule="auto"/>
        <w:jc w:val="both"/>
        <w:rPr>
          <w:b/>
          <w:sz w:val="28"/>
          <w:szCs w:val="28"/>
        </w:rPr>
      </w:pPr>
    </w:p>
    <w:p w:rsidR="002040A2" w:rsidRDefault="002040A2" w:rsidP="002040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3A8C" w:rsidRPr="002040A2" w:rsidRDefault="00CD3025" w:rsidP="00DE5208">
      <w:pPr>
        <w:spacing w:line="360" w:lineRule="auto"/>
        <w:jc w:val="center"/>
        <w:rPr>
          <w:b/>
          <w:sz w:val="28"/>
          <w:szCs w:val="28"/>
        </w:rPr>
      </w:pPr>
      <w:r w:rsidRPr="002040A2">
        <w:rPr>
          <w:b/>
          <w:sz w:val="28"/>
          <w:szCs w:val="28"/>
        </w:rPr>
        <w:lastRenderedPageBreak/>
        <w:t>Планируемый результат  подготовки</w:t>
      </w:r>
    </w:p>
    <w:p w:rsidR="00CD3025" w:rsidRPr="002040A2" w:rsidRDefault="00CD3025" w:rsidP="00DE5208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2040A2">
        <w:rPr>
          <w:sz w:val="28"/>
          <w:szCs w:val="28"/>
        </w:rPr>
        <w:t xml:space="preserve">В результате изучения русского </w:t>
      </w:r>
      <w:proofErr w:type="gramStart"/>
      <w:r w:rsidRPr="002040A2">
        <w:rPr>
          <w:sz w:val="28"/>
          <w:szCs w:val="28"/>
        </w:rPr>
        <w:t>языка</w:t>
      </w:r>
      <w:proofErr w:type="gramEnd"/>
      <w:r w:rsidRPr="002040A2">
        <w:rPr>
          <w:sz w:val="28"/>
          <w:szCs w:val="28"/>
        </w:rPr>
        <w:t xml:space="preserve"> обучающиеся должны знать/понимать/использовать:</w:t>
      </w:r>
    </w:p>
    <w:p w:rsidR="00CD3025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CD3025" w:rsidRPr="002040A2">
        <w:rPr>
          <w:sz w:val="28"/>
          <w:szCs w:val="28"/>
        </w:rPr>
        <w:t>Связь языка и истории, культуры русского и других народов;</w:t>
      </w:r>
    </w:p>
    <w:p w:rsidR="00CD3025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CD3025" w:rsidRPr="002040A2">
        <w:rPr>
          <w:sz w:val="28"/>
          <w:szCs w:val="28"/>
        </w:rPr>
        <w:t>Смысл поня</w:t>
      </w:r>
      <w:r w:rsidRPr="002040A2">
        <w:rPr>
          <w:sz w:val="28"/>
          <w:szCs w:val="28"/>
        </w:rPr>
        <w:t>тий: речевая ситуация и ее компо</w:t>
      </w:r>
      <w:r w:rsidR="00CD3025" w:rsidRPr="002040A2">
        <w:rPr>
          <w:sz w:val="28"/>
          <w:szCs w:val="28"/>
        </w:rPr>
        <w:t>ненты, литературный язык, языковая норма, культура речи;</w:t>
      </w:r>
    </w:p>
    <w:p w:rsidR="00CD3025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CD3025" w:rsidRPr="002040A2">
        <w:rPr>
          <w:sz w:val="28"/>
          <w:szCs w:val="28"/>
        </w:rPr>
        <w:t>Основные единицы и уровни языка, их признаки и взаимосвязь;</w:t>
      </w:r>
    </w:p>
    <w:p w:rsidR="00CD3025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CD3025" w:rsidRPr="002040A2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4365AE" w:rsidRPr="002040A2" w:rsidRDefault="00F73A8C" w:rsidP="002040A2">
      <w:pPr>
        <w:spacing w:line="360" w:lineRule="auto"/>
        <w:jc w:val="both"/>
        <w:rPr>
          <w:sz w:val="28"/>
          <w:szCs w:val="28"/>
        </w:rPr>
      </w:pPr>
      <w:r w:rsidRPr="002040A2">
        <w:rPr>
          <w:sz w:val="28"/>
          <w:szCs w:val="28"/>
        </w:rPr>
        <w:t xml:space="preserve">- </w:t>
      </w:r>
      <w:r w:rsidR="00CD3025" w:rsidRPr="002040A2">
        <w:rPr>
          <w:sz w:val="28"/>
          <w:szCs w:val="28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="00CD3025" w:rsidRPr="002040A2">
        <w:rPr>
          <w:sz w:val="28"/>
          <w:szCs w:val="28"/>
        </w:rPr>
        <w:t>сферах</w:t>
      </w:r>
      <w:proofErr w:type="gramEnd"/>
      <w:r w:rsidR="00CD3025" w:rsidRPr="002040A2">
        <w:rPr>
          <w:sz w:val="28"/>
          <w:szCs w:val="28"/>
        </w:rPr>
        <w:t xml:space="preserve"> общения.</w:t>
      </w:r>
    </w:p>
    <w:p w:rsidR="00094196" w:rsidRPr="002040A2" w:rsidRDefault="001C3580" w:rsidP="002040A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bCs/>
          <w:color w:val="000000"/>
          <w:sz w:val="28"/>
          <w:szCs w:val="28"/>
        </w:rPr>
        <w:t xml:space="preserve">Требования к уровню </w:t>
      </w:r>
      <w:r w:rsidRPr="002040A2">
        <w:rPr>
          <w:b/>
          <w:color w:val="000000"/>
          <w:sz w:val="28"/>
          <w:szCs w:val="28"/>
        </w:rPr>
        <w:t xml:space="preserve">подготовки учащихся </w:t>
      </w:r>
      <w:r w:rsidRPr="002040A2">
        <w:rPr>
          <w:b/>
          <w:bCs/>
          <w:color w:val="000000"/>
          <w:sz w:val="28"/>
          <w:szCs w:val="28"/>
        </w:rPr>
        <w:t>по русскому языку</w:t>
      </w:r>
    </w:p>
    <w:p w:rsidR="001C3580" w:rsidRPr="00DE5208" w:rsidRDefault="001C3580" w:rsidP="00DE520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040A2">
        <w:rPr>
          <w:bCs/>
          <w:color w:val="000000"/>
          <w:sz w:val="28"/>
          <w:szCs w:val="28"/>
        </w:rPr>
        <w:t xml:space="preserve">В </w:t>
      </w:r>
      <w:r w:rsidRPr="002040A2">
        <w:rPr>
          <w:color w:val="000000"/>
          <w:sz w:val="28"/>
          <w:szCs w:val="28"/>
        </w:rPr>
        <w:t>результате изуч</w:t>
      </w:r>
      <w:r w:rsidR="005965E7" w:rsidRPr="002040A2">
        <w:rPr>
          <w:color w:val="000000"/>
          <w:sz w:val="28"/>
          <w:szCs w:val="28"/>
        </w:rPr>
        <w:t xml:space="preserve">ения русского языка </w:t>
      </w:r>
      <w:r w:rsidRPr="002040A2">
        <w:rPr>
          <w:color w:val="000000"/>
          <w:sz w:val="28"/>
          <w:szCs w:val="28"/>
        </w:rPr>
        <w:t xml:space="preserve">учащийся должен </w:t>
      </w:r>
      <w:r w:rsidRPr="002040A2">
        <w:rPr>
          <w:b/>
          <w:iCs/>
          <w:color w:val="000000"/>
          <w:sz w:val="28"/>
          <w:szCs w:val="28"/>
        </w:rPr>
        <w:t>знать:</w:t>
      </w:r>
    </w:p>
    <w:p w:rsidR="001C3580" w:rsidRPr="002040A2" w:rsidRDefault="001C3580" w:rsidP="002040A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C3580" w:rsidRPr="002040A2" w:rsidRDefault="001C3580" w:rsidP="002040A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основные признаки научного, </w:t>
      </w:r>
      <w:r w:rsidRPr="002040A2">
        <w:rPr>
          <w:bCs/>
          <w:color w:val="000000"/>
          <w:sz w:val="28"/>
          <w:szCs w:val="28"/>
        </w:rPr>
        <w:t xml:space="preserve">публицистического, </w:t>
      </w:r>
      <w:r w:rsidRPr="002040A2">
        <w:rPr>
          <w:color w:val="000000"/>
          <w:sz w:val="28"/>
          <w:szCs w:val="28"/>
        </w:rPr>
        <w:t>официально-делового стилей, разговорной речи, языка художественной литературы;</w:t>
      </w:r>
    </w:p>
    <w:p w:rsidR="001C3580" w:rsidRPr="002040A2" w:rsidRDefault="001C3580" w:rsidP="002040A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признаки текста и его функционально-смысловых типов (повествования, описания, рассуждения);</w:t>
      </w:r>
    </w:p>
    <w:p w:rsidR="001C3580" w:rsidRPr="002040A2" w:rsidRDefault="001C3580" w:rsidP="002040A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основные единицы языка, их признаки;</w:t>
      </w:r>
    </w:p>
    <w:p w:rsidR="001C3580" w:rsidRPr="002040A2" w:rsidRDefault="001C3580" w:rsidP="002040A2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основные нормы русского литературного языка (орфоэпические, лексические, грамматические, орфографические, пунктуационные), нормы речевого этикета;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iCs/>
          <w:color w:val="000000"/>
          <w:sz w:val="28"/>
          <w:szCs w:val="28"/>
        </w:rPr>
      </w:pPr>
      <w:r w:rsidRPr="002040A2">
        <w:rPr>
          <w:b/>
          <w:iCs/>
          <w:color w:val="000000"/>
          <w:sz w:val="28"/>
          <w:szCs w:val="28"/>
        </w:rPr>
        <w:t>уметь</w:t>
      </w:r>
      <w:proofErr w:type="gramStart"/>
      <w:r w:rsidRPr="002040A2">
        <w:rPr>
          <w:b/>
          <w:iCs/>
          <w:color w:val="000000"/>
          <w:sz w:val="28"/>
          <w:szCs w:val="28"/>
        </w:rPr>
        <w:t>:</w:t>
      </w:r>
      <w:r w:rsidR="00094196" w:rsidRPr="002040A2">
        <w:rPr>
          <w:bCs/>
          <w:color w:val="000000"/>
          <w:sz w:val="28"/>
          <w:szCs w:val="28"/>
        </w:rPr>
        <w:t>(</w:t>
      </w:r>
      <w:proofErr w:type="gramEnd"/>
      <w:r w:rsidR="00094196" w:rsidRPr="002040A2">
        <w:rPr>
          <w:bCs/>
          <w:color w:val="000000"/>
          <w:sz w:val="28"/>
          <w:szCs w:val="28"/>
        </w:rPr>
        <w:t>речевая деятельность)</w:t>
      </w:r>
      <w:r w:rsidRPr="002040A2">
        <w:rPr>
          <w:bCs/>
          <w:color w:val="000000"/>
          <w:sz w:val="28"/>
          <w:szCs w:val="28"/>
        </w:rPr>
        <w:t xml:space="preserve"> 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2040A2">
        <w:rPr>
          <w:b/>
          <w:bCs/>
          <w:iCs/>
          <w:color w:val="000000"/>
          <w:sz w:val="28"/>
          <w:szCs w:val="28"/>
        </w:rPr>
        <w:t>аудирование</w:t>
      </w:r>
      <w:proofErr w:type="spellEnd"/>
      <w:r w:rsidRPr="002040A2">
        <w:rPr>
          <w:b/>
          <w:bCs/>
          <w:iCs/>
          <w:color w:val="000000"/>
          <w:sz w:val="28"/>
          <w:szCs w:val="28"/>
        </w:rPr>
        <w:t>:</w:t>
      </w:r>
    </w:p>
    <w:p w:rsidR="001C3580" w:rsidRPr="002040A2" w:rsidRDefault="001C3580" w:rsidP="002040A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фиксировать на письме информацию исходного текста в виде тезисов, конспектов, </w:t>
      </w:r>
      <w:r w:rsidRPr="002040A2">
        <w:rPr>
          <w:iCs/>
          <w:color w:val="000000"/>
          <w:sz w:val="28"/>
          <w:szCs w:val="28"/>
        </w:rPr>
        <w:t xml:space="preserve">резюме </w:t>
      </w:r>
      <w:r w:rsidRPr="002040A2">
        <w:rPr>
          <w:color w:val="000000"/>
          <w:sz w:val="28"/>
          <w:szCs w:val="28"/>
        </w:rPr>
        <w:t>полного или сжатого пересказа;</w:t>
      </w:r>
    </w:p>
    <w:p w:rsidR="001C3580" w:rsidRPr="002040A2" w:rsidRDefault="001C3580" w:rsidP="002040A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формулировать вопросы по содержанию текста;</w:t>
      </w:r>
    </w:p>
    <w:p w:rsidR="001C3580" w:rsidRPr="002040A2" w:rsidRDefault="001C3580" w:rsidP="002040A2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lastRenderedPageBreak/>
        <w:t>замечать в собственной и чужой речи отступления от норм литературного языка;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bCs/>
          <w:iCs/>
          <w:color w:val="000000"/>
          <w:sz w:val="28"/>
          <w:szCs w:val="28"/>
        </w:rPr>
        <w:t>чтение:</w:t>
      </w:r>
    </w:p>
    <w:p w:rsidR="001C3580" w:rsidRPr="002040A2" w:rsidRDefault="001C3580" w:rsidP="002040A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2040A2">
        <w:rPr>
          <w:color w:val="000000"/>
          <w:sz w:val="28"/>
          <w:szCs w:val="28"/>
        </w:rPr>
        <w:t>понимать коммуникативную тему, цель чтения текста и в соответствии с этим организовывать процесс чтения;</w:t>
      </w:r>
    </w:p>
    <w:p w:rsidR="001C3580" w:rsidRPr="002040A2" w:rsidRDefault="001C3580" w:rsidP="002040A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2040A2">
        <w:rPr>
          <w:color w:val="000000"/>
          <w:sz w:val="28"/>
          <w:szCs w:val="28"/>
        </w:rPr>
        <w:t>составлять конспект прочитанного текста;</w:t>
      </w:r>
    </w:p>
    <w:p w:rsidR="001C3580" w:rsidRPr="002040A2" w:rsidRDefault="001C3580" w:rsidP="002040A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2040A2">
        <w:rPr>
          <w:color w:val="000000"/>
          <w:sz w:val="28"/>
          <w:szCs w:val="28"/>
        </w:rPr>
        <w:t>оценивать степень понимания содержания прочитанного текста;</w:t>
      </w:r>
    </w:p>
    <w:p w:rsidR="001C3580" w:rsidRPr="002040A2" w:rsidRDefault="001C3580" w:rsidP="002040A2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8"/>
          <w:szCs w:val="28"/>
        </w:rPr>
      </w:pPr>
      <w:r w:rsidRPr="002040A2">
        <w:rPr>
          <w:color w:val="000000"/>
          <w:sz w:val="28"/>
          <w:szCs w:val="28"/>
        </w:rPr>
        <w:t>прогнозировать возможное развитие основной мысли до чтения лингвистического текста;</w:t>
      </w:r>
    </w:p>
    <w:p w:rsidR="001C3580" w:rsidRPr="002040A2" w:rsidRDefault="001C3580" w:rsidP="002040A2">
      <w:pPr>
        <w:shd w:val="clear" w:color="auto" w:fill="FFFFFF"/>
        <w:tabs>
          <w:tab w:val="num" w:pos="0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bCs/>
          <w:iCs/>
          <w:color w:val="000000"/>
          <w:sz w:val="28"/>
          <w:szCs w:val="28"/>
        </w:rPr>
        <w:t>говорение:</w:t>
      </w:r>
    </w:p>
    <w:p w:rsidR="001C3580" w:rsidRPr="002040A2" w:rsidRDefault="001C3580" w:rsidP="002040A2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создавать устные монологические высказывания на актуальные социально-культурные, нравственно-этические, социально-бытовые, учебные </w:t>
      </w:r>
      <w:r w:rsidRPr="002040A2">
        <w:rPr>
          <w:bCs/>
          <w:color w:val="000000"/>
          <w:sz w:val="28"/>
          <w:szCs w:val="28"/>
        </w:rPr>
        <w:t>темы;</w:t>
      </w:r>
    </w:p>
    <w:p w:rsidR="001C3580" w:rsidRPr="002040A2" w:rsidRDefault="001C3580" w:rsidP="002040A2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знать основные нормы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 владения правильной и выразительной интонацией, уместное использование невербальных средств (жестов, мимики);</w:t>
      </w:r>
    </w:p>
    <w:p w:rsidR="001C3580" w:rsidRPr="002040A2" w:rsidRDefault="001C3580" w:rsidP="002040A2">
      <w:pPr>
        <w:widowControl w:val="0"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строить научное рассуждение по сложным вопросам школьного курса русского языка;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iCs/>
          <w:color w:val="000000"/>
          <w:sz w:val="28"/>
          <w:szCs w:val="28"/>
        </w:rPr>
        <w:t>письмо:</w:t>
      </w:r>
    </w:p>
    <w:p w:rsidR="001C3580" w:rsidRPr="002040A2" w:rsidRDefault="001C3580" w:rsidP="002040A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знать основные нормы построения письменного высказывания: соответствие теме и основной мысли высказывания, полнота раскрытия темы, достоверность фактического материала, последова</w:t>
      </w:r>
      <w:r w:rsidRPr="002040A2">
        <w:rPr>
          <w:color w:val="000000"/>
          <w:sz w:val="28"/>
          <w:szCs w:val="28"/>
        </w:rPr>
        <w:softHyphen/>
        <w:t>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</w:t>
      </w:r>
      <w:r w:rsidRPr="002040A2">
        <w:rPr>
          <w:sz w:val="28"/>
          <w:szCs w:val="28"/>
        </w:rPr>
        <w:t>;</w:t>
      </w:r>
    </w:p>
    <w:p w:rsidR="001C3580" w:rsidRPr="002040A2" w:rsidRDefault="001C3580" w:rsidP="002040A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писать изложения по публицистическим, художественным текстам, </w:t>
      </w:r>
      <w:r w:rsidRPr="002040A2">
        <w:rPr>
          <w:color w:val="000000"/>
          <w:sz w:val="28"/>
          <w:szCs w:val="28"/>
        </w:rPr>
        <w:lastRenderedPageBreak/>
        <w:t>сохраняя композиционную форму, типологическое строение, характерные языковые средства;</w:t>
      </w:r>
    </w:p>
    <w:p w:rsidR="001C3580" w:rsidRPr="002040A2" w:rsidRDefault="001C3580" w:rsidP="002040A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вводить в текст изложения элементы сочинения (рассуждения, описания, повествования);</w:t>
      </w:r>
    </w:p>
    <w:p w:rsidR="001C3580" w:rsidRPr="002040A2" w:rsidRDefault="001C3580" w:rsidP="002040A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писать небольшие по объему сочинения на основе прочитанного или прослушанного текста;</w:t>
      </w:r>
    </w:p>
    <w:p w:rsidR="001C3580" w:rsidRPr="002040A2" w:rsidRDefault="001C3580" w:rsidP="002040A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составлять тезисы и конспект небольшой статьи (или фрагмента из большой статьи);</w:t>
      </w:r>
    </w:p>
    <w:p w:rsidR="001C3580" w:rsidRPr="002040A2" w:rsidRDefault="001C3580" w:rsidP="002040A2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совершенствовать </w:t>
      </w:r>
      <w:proofErr w:type="gramStart"/>
      <w:r w:rsidRPr="002040A2">
        <w:rPr>
          <w:color w:val="000000"/>
          <w:sz w:val="28"/>
          <w:szCs w:val="28"/>
        </w:rPr>
        <w:t>написанное</w:t>
      </w:r>
      <w:proofErr w:type="gramEnd"/>
      <w:r w:rsidRPr="002040A2">
        <w:rPr>
          <w:color w:val="000000"/>
          <w:sz w:val="28"/>
          <w:szCs w:val="28"/>
        </w:rPr>
        <w:t>, исправляя недочеты в построении и содержании высказыва</w:t>
      </w:r>
      <w:r w:rsidRPr="002040A2">
        <w:rPr>
          <w:color w:val="000000"/>
          <w:sz w:val="28"/>
          <w:szCs w:val="28"/>
        </w:rPr>
        <w:softHyphen/>
        <w:t>ния, речевые недочеты и грамматические ошибки;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текст:</w:t>
      </w:r>
    </w:p>
    <w:p w:rsidR="001C3580" w:rsidRPr="002040A2" w:rsidRDefault="001C3580" w:rsidP="002040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проводить </w:t>
      </w:r>
      <w:proofErr w:type="spellStart"/>
      <w:r w:rsidRPr="002040A2">
        <w:rPr>
          <w:color w:val="000000"/>
          <w:sz w:val="28"/>
          <w:szCs w:val="28"/>
        </w:rPr>
        <w:t>текстоведческий</w:t>
      </w:r>
      <w:proofErr w:type="spellEnd"/>
      <w:r w:rsidRPr="002040A2">
        <w:rPr>
          <w:color w:val="000000"/>
          <w:sz w:val="28"/>
          <w:szCs w:val="28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1C3580" w:rsidRPr="002040A2" w:rsidRDefault="001C3580" w:rsidP="002040A2">
      <w:pPr>
        <w:shd w:val="clear" w:color="auto" w:fill="FFFFFF"/>
        <w:tabs>
          <w:tab w:val="num" w:pos="0"/>
          <w:tab w:val="left" w:pos="426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фонетика и орфоэпия:</w:t>
      </w:r>
    </w:p>
    <w:p w:rsidR="001C3580" w:rsidRPr="002040A2" w:rsidRDefault="001C3580" w:rsidP="002040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правильно произносить употребительные слова с учетом вариантов их произношения;</w:t>
      </w:r>
    </w:p>
    <w:p w:rsidR="001C3580" w:rsidRPr="002040A2" w:rsidRDefault="001C3580" w:rsidP="002040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анализировать и оценивать собственную и чужую речь с точки зрения соблюдения орфоэпи</w:t>
      </w:r>
      <w:r w:rsidRPr="002040A2">
        <w:rPr>
          <w:color w:val="000000"/>
          <w:sz w:val="28"/>
          <w:szCs w:val="28"/>
        </w:rPr>
        <w:softHyphen/>
        <w:t>ческих норм;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2040A2">
        <w:rPr>
          <w:b/>
          <w:color w:val="000000"/>
          <w:sz w:val="28"/>
          <w:szCs w:val="28"/>
        </w:rPr>
        <w:t>морфемика</w:t>
      </w:r>
      <w:proofErr w:type="spellEnd"/>
      <w:r w:rsidRPr="002040A2">
        <w:rPr>
          <w:b/>
          <w:color w:val="000000"/>
          <w:sz w:val="28"/>
          <w:szCs w:val="28"/>
        </w:rPr>
        <w:t xml:space="preserve"> и словообразование:</w:t>
      </w:r>
    </w:p>
    <w:p w:rsidR="001C3580" w:rsidRPr="002040A2" w:rsidRDefault="001C3580" w:rsidP="002040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владеть приемом морфемного разбора: от значения слова и способа его образования к мор</w:t>
      </w:r>
      <w:r w:rsidRPr="002040A2">
        <w:rPr>
          <w:color w:val="000000"/>
          <w:sz w:val="28"/>
          <w:szCs w:val="28"/>
        </w:rPr>
        <w:softHyphen/>
        <w:t>фемной структуре;</w:t>
      </w:r>
    </w:p>
    <w:p w:rsidR="001C3580" w:rsidRPr="002040A2" w:rsidRDefault="001C3580" w:rsidP="002040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толковать значение слова, исходя из его морфемного состава (в том числе и слов с иноязыч</w:t>
      </w:r>
      <w:r w:rsidRPr="002040A2">
        <w:rPr>
          <w:color w:val="000000"/>
          <w:sz w:val="28"/>
          <w:szCs w:val="28"/>
        </w:rPr>
        <w:softHyphen/>
        <w:t xml:space="preserve">ными элементами типа </w:t>
      </w:r>
      <w:proofErr w:type="gramStart"/>
      <w:r w:rsidRPr="002040A2">
        <w:rPr>
          <w:i/>
          <w:iCs/>
          <w:color w:val="000000"/>
          <w:sz w:val="28"/>
          <w:szCs w:val="28"/>
        </w:rPr>
        <w:t>-Л</w:t>
      </w:r>
      <w:proofErr w:type="gramEnd"/>
      <w:r w:rsidRPr="002040A2">
        <w:rPr>
          <w:i/>
          <w:iCs/>
          <w:color w:val="000000"/>
          <w:sz w:val="28"/>
          <w:szCs w:val="28"/>
        </w:rPr>
        <w:t>ОГ, ПОЛИ-, -ФОН</w:t>
      </w:r>
      <w:r w:rsidRPr="002040A2">
        <w:rPr>
          <w:iCs/>
          <w:color w:val="000000"/>
          <w:sz w:val="28"/>
          <w:szCs w:val="28"/>
        </w:rPr>
        <w:t xml:space="preserve"> </w:t>
      </w:r>
      <w:r w:rsidRPr="002040A2">
        <w:rPr>
          <w:color w:val="000000"/>
          <w:sz w:val="28"/>
          <w:szCs w:val="28"/>
        </w:rPr>
        <w:t>и т.п.);</w:t>
      </w:r>
    </w:p>
    <w:p w:rsidR="001C3580" w:rsidRPr="002040A2" w:rsidRDefault="001C3580" w:rsidP="002040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пользоваться разными видами морфемных, словообразовательных и этимологических словарей;</w:t>
      </w:r>
    </w:p>
    <w:p w:rsidR="001C3580" w:rsidRPr="002040A2" w:rsidRDefault="001C3580" w:rsidP="002040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опираться на морфемный разбор при проведении орфографического анализа и определении грамматических признаков слов.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лексикология и фразеология:</w:t>
      </w:r>
    </w:p>
    <w:p w:rsidR="001C3580" w:rsidRPr="002040A2" w:rsidRDefault="001C3580" w:rsidP="002040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lastRenderedPageBreak/>
        <w:t>разъяснять значение слов общественно-политической и морально-этической тематики, пра</w:t>
      </w:r>
      <w:r w:rsidRPr="002040A2">
        <w:rPr>
          <w:color w:val="000000"/>
          <w:sz w:val="28"/>
          <w:szCs w:val="28"/>
        </w:rPr>
        <w:softHyphen/>
        <w:t>вильно их определять;</w:t>
      </w:r>
    </w:p>
    <w:p w:rsidR="001C3580" w:rsidRPr="002040A2" w:rsidRDefault="001C3580" w:rsidP="002040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пользоваться разными видами толковых словарей;</w:t>
      </w:r>
    </w:p>
    <w:p w:rsidR="001C3580" w:rsidRPr="002040A2" w:rsidRDefault="001C3580" w:rsidP="002040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2040A2">
        <w:rPr>
          <w:color w:val="000000"/>
          <w:sz w:val="28"/>
          <w:szCs w:val="28"/>
        </w:rPr>
        <w:t>верно</w:t>
      </w:r>
      <w:proofErr w:type="gramEnd"/>
      <w:r w:rsidRPr="002040A2">
        <w:rPr>
          <w:color w:val="000000"/>
          <w:sz w:val="28"/>
          <w:szCs w:val="28"/>
        </w:rPr>
        <w:t xml:space="preserve"> использовать термины в текстах научного стиля;</w:t>
      </w:r>
    </w:p>
    <w:p w:rsidR="001C3580" w:rsidRPr="002040A2" w:rsidRDefault="001C3580" w:rsidP="002040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оценивать свою и чужую речь с точки зрения уместного и выразительного словоупотребления;</w:t>
      </w:r>
    </w:p>
    <w:p w:rsidR="001C3580" w:rsidRPr="002040A2" w:rsidRDefault="001C3580" w:rsidP="002040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проводить элементарный анализ художественного текста, обнаруживая в нем изобразитель</w:t>
      </w:r>
      <w:r w:rsidRPr="002040A2">
        <w:rPr>
          <w:color w:val="000000"/>
          <w:sz w:val="28"/>
          <w:szCs w:val="28"/>
        </w:rPr>
        <w:softHyphen/>
        <w:t>но-выразительные приемы, основанные на лексических возможностях русского языка;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морфология:</w:t>
      </w:r>
    </w:p>
    <w:p w:rsidR="001C3580" w:rsidRPr="002040A2" w:rsidRDefault="001C3580" w:rsidP="002040A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распознавать части речи и их формы в трудных случаях;</w:t>
      </w:r>
    </w:p>
    <w:p w:rsidR="001C3580" w:rsidRPr="002040A2" w:rsidRDefault="001C3580" w:rsidP="002040A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правильно образовывать формы слов с использованием словаря грамматических трудностей;</w:t>
      </w:r>
    </w:p>
    <w:p w:rsidR="001C3580" w:rsidRPr="002040A2" w:rsidRDefault="001C3580" w:rsidP="002040A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определять синтаксическую роль слов разных частей речи;</w:t>
      </w:r>
    </w:p>
    <w:p w:rsidR="001C3580" w:rsidRPr="002040A2" w:rsidRDefault="001C3580" w:rsidP="002040A2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опираться на морфологическую характеристику слова при проведении орфографического и пунктуационного анализа; 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орфография:</w:t>
      </w:r>
    </w:p>
    <w:p w:rsidR="001C3580" w:rsidRPr="002040A2" w:rsidRDefault="001C3580" w:rsidP="002040A2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применять орфографические правила, объяснять правописание слов с трудно проверяемыми орфограммами;</w:t>
      </w:r>
    </w:p>
    <w:p w:rsidR="001C3580" w:rsidRPr="002040A2" w:rsidRDefault="001C3580" w:rsidP="002040A2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пользоваться этимологической справкой при объяснении написания слов:</w:t>
      </w:r>
    </w:p>
    <w:p w:rsidR="001C3580" w:rsidRPr="002040A2" w:rsidRDefault="001C3580" w:rsidP="002040A2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проводить орфографический анализ текста;</w:t>
      </w:r>
    </w:p>
    <w:p w:rsidR="001C3580" w:rsidRPr="002040A2" w:rsidRDefault="001C3580" w:rsidP="002040A2">
      <w:pPr>
        <w:shd w:val="clear" w:color="auto" w:fill="FFFFFF"/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синтаксис и пунктуация:</w:t>
      </w:r>
    </w:p>
    <w:p w:rsidR="001C3580" w:rsidRPr="002040A2" w:rsidRDefault="001C3580" w:rsidP="002040A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различать изученные виды простых и сложных предложений;</w:t>
      </w:r>
    </w:p>
    <w:p w:rsidR="001C3580" w:rsidRPr="002040A2" w:rsidRDefault="001C3580" w:rsidP="002040A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интонационно выразительно читать предложения изученных видов</w:t>
      </w:r>
    </w:p>
    <w:p w:rsidR="001C3580" w:rsidRPr="002040A2" w:rsidRDefault="001C3580" w:rsidP="002040A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составлять схемы простых и сложных предложений разных видов и конструировать предло</w:t>
      </w:r>
      <w:r w:rsidRPr="002040A2">
        <w:rPr>
          <w:color w:val="000000"/>
          <w:sz w:val="28"/>
          <w:szCs w:val="28"/>
        </w:rPr>
        <w:softHyphen/>
        <w:t>жения по заданным схемам;</w:t>
      </w:r>
    </w:p>
    <w:p w:rsidR="001C3580" w:rsidRPr="002040A2" w:rsidRDefault="001C3580" w:rsidP="002040A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уместно пользоваться синтаксическими синонимами;</w:t>
      </w:r>
    </w:p>
    <w:p w:rsidR="001C3580" w:rsidRPr="002040A2" w:rsidRDefault="001C3580" w:rsidP="002040A2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правильно употреблять в тексте прямую речь и цитаты, заменять прямую речь косвенной;</w:t>
      </w:r>
    </w:p>
    <w:p w:rsidR="00DB554C" w:rsidRPr="002040A2" w:rsidRDefault="001C3580" w:rsidP="00F73A8C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lastRenderedPageBreak/>
        <w:t>проводить синтаксический и интонационный анализ сложного предложения;</w:t>
      </w:r>
      <w:r w:rsidR="00DB554C" w:rsidRPr="002040A2">
        <w:rPr>
          <w:b/>
          <w:color w:val="000000"/>
        </w:rPr>
        <w:br w:type="page"/>
      </w:r>
    </w:p>
    <w:p w:rsidR="00DB554C" w:rsidRPr="00DE5208" w:rsidRDefault="00DB554C" w:rsidP="00DB554C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DE5208">
        <w:rPr>
          <w:b/>
          <w:color w:val="000000"/>
          <w:sz w:val="32"/>
          <w:szCs w:val="32"/>
        </w:rPr>
        <w:lastRenderedPageBreak/>
        <w:t>Календарно-тематическое планирование</w:t>
      </w:r>
    </w:p>
    <w:p w:rsidR="00DB554C" w:rsidRPr="00DB554C" w:rsidRDefault="00DB554C" w:rsidP="00F73A8C">
      <w:pPr>
        <w:shd w:val="clear" w:color="auto" w:fill="FFFFFF"/>
        <w:jc w:val="both"/>
        <w:rPr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4536"/>
        <w:gridCol w:w="1417"/>
        <w:gridCol w:w="709"/>
        <w:gridCol w:w="709"/>
      </w:tblGrid>
      <w:tr w:rsidR="00DB554C" w:rsidRPr="002040A2" w:rsidTr="004C7E9B">
        <w:trPr>
          <w:tblHeader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 w:rsidRPr="002040A2">
              <w:rPr>
                <w:b/>
                <w:bCs/>
              </w:rPr>
              <w:t xml:space="preserve">№ </w:t>
            </w:r>
            <w:proofErr w:type="gramStart"/>
            <w:r w:rsidRPr="002040A2">
              <w:rPr>
                <w:b/>
                <w:bCs/>
              </w:rPr>
              <w:t>уро-ка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 w:rsidRPr="002040A2">
              <w:rPr>
                <w:b/>
                <w:bCs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 w:rsidRPr="002040A2">
              <w:rPr>
                <w:b/>
                <w:bCs/>
              </w:rPr>
              <w:t xml:space="preserve">Кол-во </w:t>
            </w:r>
            <w:proofErr w:type="spellStart"/>
            <w:r w:rsidRPr="002040A2">
              <w:rPr>
                <w:b/>
                <w:bCs/>
              </w:rPr>
              <w:t>ча</w:t>
            </w:r>
            <w:proofErr w:type="spellEnd"/>
            <w:r w:rsidRPr="002040A2">
              <w:rPr>
                <w:b/>
                <w:bCs/>
              </w:rPr>
              <w:t>-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  <w:r w:rsidRPr="002040A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365E1" wp14:editId="6DC8484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27305</wp:posOffset>
                      </wp:positionV>
                      <wp:extent cx="895350" cy="0"/>
                      <wp:effectExtent l="9525" t="6985" r="9525" b="1206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67.25pt;margin-top:2.15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"/>
                  </w:pict>
                </mc:Fallback>
              </mc:AlternateContent>
            </w:r>
            <w:r w:rsidRPr="002040A2">
              <w:rPr>
                <w:b/>
                <w:bCs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  <w:r w:rsidRPr="002040A2">
              <w:rPr>
                <w:b/>
                <w:bCs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 xml:space="preserve">Повторение и обобщение </w:t>
            </w:r>
            <w:proofErr w:type="gramStart"/>
            <w:r w:rsidRPr="002040A2">
              <w:t>пройденного</w:t>
            </w:r>
            <w:proofErr w:type="gramEnd"/>
            <w:r w:rsidRPr="002040A2">
              <w:t xml:space="preserve"> по фонетике, графике, орфоэпии и орфографии.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Повторение по теме «</w:t>
            </w:r>
            <w:proofErr w:type="spellStart"/>
            <w:r w:rsidRPr="002040A2">
              <w:t>Морфемика</w:t>
            </w:r>
            <w:proofErr w:type="spellEnd"/>
            <w:r w:rsidRPr="002040A2">
              <w:t xml:space="preserve"> и словообразование»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4-5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Обобщающее повторение частей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6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2040A2">
              <w:rPr>
                <w:bCs/>
              </w:rPr>
              <w:t>К/</w:t>
            </w:r>
            <w:proofErr w:type="gramStart"/>
            <w:r w:rsidRPr="002040A2">
              <w:rPr>
                <w:bCs/>
              </w:rPr>
              <w:t>Р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943A8" w:rsidRPr="002040A2" w:rsidRDefault="004943A8" w:rsidP="004943A8">
            <w:pPr>
              <w:shd w:val="clear" w:color="auto" w:fill="FFFFFF"/>
              <w:tabs>
                <w:tab w:val="left" w:pos="210"/>
              </w:tabs>
              <w:autoSpaceDE w:val="0"/>
              <w:snapToGrid w:val="0"/>
            </w:pPr>
            <w:r>
              <w:tab/>
              <w:t>Входная контрольная работа</w:t>
            </w:r>
            <w:r w:rsidR="00AB3F8B">
              <w:t xml:space="preserve"> </w:t>
            </w:r>
            <w:r>
              <w:t>(в форме теста)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Синтаксис. Пунктуация. Основные принципы русской пунктуации. Пунктуационный анализ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Словосочетание как синтаксическая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Виды синтаксической связи. Синтаксический разбор словосочетания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10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  <w:lang w:val="en-US"/>
              </w:rPr>
            </w:pPr>
            <w:proofErr w:type="gramStart"/>
            <w:r w:rsidRPr="002040A2">
              <w:rPr>
                <w:bCs/>
              </w:rPr>
              <w:t>Р</w:t>
            </w:r>
            <w:proofErr w:type="gramEnd"/>
            <w:r w:rsidRPr="002040A2">
              <w:rPr>
                <w:bCs/>
              </w:rPr>
              <w:t>/Р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BB7105" w:rsidP="004C7E9B">
            <w:pPr>
              <w:shd w:val="clear" w:color="auto" w:fill="FFFFFF"/>
              <w:autoSpaceDE w:val="0"/>
              <w:snapToGrid w:val="0"/>
            </w:pPr>
            <w:r>
              <w:t>Контрольная работа</w:t>
            </w:r>
            <w:r w:rsidR="00AB3F8B">
              <w:t xml:space="preserve">. </w:t>
            </w:r>
            <w:r>
              <w:t>Сжатое изложение по тексту упр.530.</w:t>
            </w:r>
            <w:r w:rsidR="00DB554C" w:rsidRPr="002040A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Предложение как единица синтаксиса.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Простое предложение.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Виды предложений по 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Постановка тире в простом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Простое осложненное предложение.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Синтаксический разбор простого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Предложение с однородными членами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Знаки препинания при однородных членах, соединенных неповторяющимися, повторяющимися и парными союзами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Обобщающие слова при однородных членах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17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2040A2">
              <w:rPr>
                <w:bCs/>
              </w:rPr>
              <w:t>к/</w:t>
            </w:r>
            <w:proofErr w:type="gramStart"/>
            <w:r w:rsidRPr="002040A2">
              <w:rPr>
                <w:bCs/>
              </w:rPr>
              <w:t>р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BB7105" w:rsidP="00BB7105">
            <w:pPr>
              <w:shd w:val="clear" w:color="auto" w:fill="FFFFFF"/>
              <w:autoSpaceDE w:val="0"/>
              <w:snapToGrid w:val="0"/>
            </w:pPr>
            <w:r>
              <w:t>Контрольный диктант по теме «Знаки препинания в простом предложении»</w:t>
            </w:r>
            <w:r w:rsidR="00DB554C" w:rsidRPr="002040A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18 -19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Обособленные члены предложения. Обособленные и необособленные 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Обособленные приложения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21-22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Обособленные обстоятельства и дополнения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Уточняющие, пояснительные, присоединительные члены предложения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Знаки препинания при сравнительных оборотах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Знаки препинания при обращениях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Вводные слова и вставные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BB7105" w:rsidP="00BB7105">
            <w:pPr>
              <w:shd w:val="clear" w:color="auto" w:fill="FFFFFF"/>
              <w:autoSpaceDE w:val="0"/>
              <w:snapToGrid w:val="0"/>
            </w:pPr>
            <w:r>
              <w:t xml:space="preserve">К. </w:t>
            </w:r>
            <w:proofErr w:type="spellStart"/>
            <w:r>
              <w:t>р..Сочинени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рассуждение по тексту</w:t>
            </w:r>
            <w:r w:rsidR="00DB554C" w:rsidRPr="002040A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 xml:space="preserve">Междометия. Утвердительные, </w:t>
            </w:r>
            <w:r w:rsidRPr="002040A2">
              <w:lastRenderedPageBreak/>
              <w:t>отрицательные, вопросительно-восклицательные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lastRenderedPageBreak/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Повторение и обобщение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30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2040A2">
              <w:rPr>
                <w:bCs/>
              </w:rPr>
              <w:t>к/</w:t>
            </w:r>
            <w:proofErr w:type="gramStart"/>
            <w:r w:rsidRPr="002040A2">
              <w:rPr>
                <w:bCs/>
              </w:rPr>
              <w:t>р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AB3F8B" w:rsidP="00BB7105">
            <w:pPr>
              <w:shd w:val="clear" w:color="auto" w:fill="FFFFFF"/>
              <w:autoSpaceDE w:val="0"/>
              <w:snapToGrid w:val="0"/>
            </w:pPr>
            <w:r>
              <w:t>Контрольная работа (</w:t>
            </w:r>
            <w:r w:rsidR="00BB7105">
              <w:t>в форме теста</w:t>
            </w:r>
            <w:r w:rsidR="008748B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Сложные предложения, знаки препинания в сложносочиненном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Знаки препинания в сложноподчиненном предложении с одним придаточным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2040A2">
              <w:rPr>
                <w:bCs/>
              </w:rPr>
              <w:t>33-34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Знаки препинания в сложноподчиненном предложении с несколькими придаточными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35-36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к/</w:t>
            </w:r>
            <w:proofErr w:type="gramStart"/>
            <w:r w:rsidRPr="002040A2">
              <w:t>р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408A" w:rsidP="008748BA">
            <w:pPr>
              <w:shd w:val="clear" w:color="auto" w:fill="FFFFFF"/>
              <w:autoSpaceDE w:val="0"/>
              <w:snapToGrid w:val="0"/>
            </w:pPr>
            <w:r>
              <w:t>Административная контрольная ра</w:t>
            </w:r>
            <w:r w:rsidR="008748BA">
              <w:t>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Анализ ошибок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Знаки препинания в бессоюзном сложном предложении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Сложные предложения с разными видами связи. Сложное синтаксическое целое. Абзац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Способы передачи чужой речи. Знаки препинания при прямой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Знаки препинания при диалоге.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Знаки препинания при цитатах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Сочетание знаков препинания. Факультативные знаки препинания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 xml:space="preserve"> Авторская пунктуация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Обобщающий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45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К/</w:t>
            </w:r>
            <w:proofErr w:type="gramStart"/>
            <w:r w:rsidRPr="002040A2">
              <w:t>Р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Диктант с грамматическим заданием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 xml:space="preserve">Культура речи как раздел науки о языке. </w:t>
            </w:r>
            <w:proofErr w:type="gramStart"/>
            <w:r w:rsidRPr="002040A2">
              <w:t>КР</w:t>
            </w:r>
            <w:proofErr w:type="gramEnd"/>
            <w:r w:rsidRPr="002040A2">
              <w:t xml:space="preserve"> и её основные аспекты: нормативный, коммуникативный, этический. Соблюдение норм речевого поведения в различных ситуациях и сферах общения.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Основные коммуникативные качества речи и их оценка. Причины коммуникативных неудач, их предупреждение и преодоление.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Культура учебно-научного и делового общения (устная и письменная формы). Культура публичной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49-50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Культура разговорной речи. Культура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51-52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Стилистика.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</w:pPr>
            <w:r w:rsidRPr="002040A2">
              <w:t>Функциональные стили. Научный стиль. Информационная переработка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lastRenderedPageBreak/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Официально-деловой стиль.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54-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2040A2">
              <w:rPr>
                <w:bCs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Публицистический стиль. Анализ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Разговорный стиль. Особенности литературно-художественного стиля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Текст. Закономерности построения текста. Функционально-смысловые типы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58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2040A2">
              <w:rPr>
                <w:bCs/>
              </w:rPr>
              <w:t>к/</w:t>
            </w:r>
            <w:proofErr w:type="gramStart"/>
            <w:r w:rsidRPr="002040A2">
              <w:rPr>
                <w:bCs/>
              </w:rPr>
              <w:t>р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Самостоятельный анализ предложенного текста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r w:rsidRPr="002040A2">
              <w:rPr>
                <w:bCs/>
              </w:rPr>
              <w:t>59-60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Основные этапы работы над сочинением на ЕГЭ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61-62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proofErr w:type="gramStart"/>
            <w:r w:rsidRPr="002040A2">
              <w:rPr>
                <w:bCs/>
              </w:rPr>
              <w:t>Р</w:t>
            </w:r>
            <w:proofErr w:type="gramEnd"/>
            <w:r w:rsidRPr="002040A2">
              <w:rPr>
                <w:bCs/>
              </w:rPr>
              <w:t>/Р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8748BA" w:rsidP="008748BA">
            <w:pPr>
              <w:shd w:val="clear" w:color="auto" w:fill="FFFFFF"/>
              <w:autoSpaceDE w:val="0"/>
              <w:snapToGrid w:val="0"/>
            </w:pPr>
            <w:r>
              <w:t>Контрольная работа. Изложение по тексту упр.543.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63</w:t>
            </w:r>
          </w:p>
          <w:p w:rsidR="00DB554C" w:rsidRPr="002040A2" w:rsidRDefault="00DB554C" w:rsidP="004C7E9B">
            <w:pPr>
              <w:shd w:val="clear" w:color="auto" w:fill="FFFFFF"/>
              <w:autoSpaceDE w:val="0"/>
              <w:jc w:val="center"/>
              <w:rPr>
                <w:bCs/>
              </w:rPr>
            </w:pPr>
            <w:proofErr w:type="gramStart"/>
            <w:r w:rsidRPr="002040A2">
              <w:rPr>
                <w:bCs/>
              </w:rPr>
              <w:t>Р</w:t>
            </w:r>
            <w:proofErr w:type="gramEnd"/>
            <w:r w:rsidRPr="002040A2">
              <w:rPr>
                <w:bCs/>
              </w:rPr>
              <w:t>/Р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Редактирование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64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rPr>
                <w:b/>
              </w:rPr>
              <w:t>Повторение</w:t>
            </w:r>
            <w:r w:rsidRPr="002040A2">
              <w:t>. Трудные случаи правописания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</w:pPr>
            <w:r w:rsidRPr="002040A2">
              <w:t>Повторение. Трудные случаи пунктуации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DB554C" w:rsidRPr="002040A2" w:rsidTr="004C7E9B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66-70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B554C" w:rsidRPr="002040A2" w:rsidRDefault="008748BA" w:rsidP="008748BA">
            <w:pPr>
              <w:shd w:val="clear" w:color="auto" w:fill="FFFFFF"/>
              <w:autoSpaceDE w:val="0"/>
              <w:snapToGrid w:val="0"/>
            </w:pPr>
            <w:r>
              <w:t>Пробный экзамен.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  <w:r w:rsidRPr="002040A2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4C" w:rsidRPr="002040A2" w:rsidRDefault="00DB554C" w:rsidP="004C7E9B">
            <w:pPr>
              <w:shd w:val="clear" w:color="auto" w:fill="FFFFFF"/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DB554C" w:rsidRDefault="00DB554C" w:rsidP="00F73A8C">
      <w:pPr>
        <w:shd w:val="clear" w:color="auto" w:fill="FFFFFF"/>
        <w:jc w:val="both"/>
        <w:rPr>
          <w:b/>
          <w:color w:val="000000"/>
        </w:rPr>
      </w:pPr>
    </w:p>
    <w:p w:rsidR="00DB554C" w:rsidRDefault="00DB554C" w:rsidP="00F73A8C">
      <w:pPr>
        <w:shd w:val="clear" w:color="auto" w:fill="FFFFFF"/>
        <w:jc w:val="both"/>
        <w:rPr>
          <w:b/>
          <w:color w:val="000000"/>
        </w:rPr>
      </w:pPr>
    </w:p>
    <w:p w:rsidR="00DB554C" w:rsidRDefault="00DB554C" w:rsidP="00F73A8C">
      <w:pPr>
        <w:shd w:val="clear" w:color="auto" w:fill="FFFFFF"/>
        <w:jc w:val="both"/>
        <w:rPr>
          <w:b/>
          <w:color w:val="000000"/>
        </w:rPr>
      </w:pPr>
    </w:p>
    <w:p w:rsidR="00DB554C" w:rsidRDefault="00DB554C" w:rsidP="00F73A8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DB554C" w:rsidRPr="00AB3F8B" w:rsidRDefault="00AB3F8B" w:rsidP="00AB3F8B">
      <w:pPr>
        <w:shd w:val="clear" w:color="auto" w:fill="FFFFFF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Практические занятия</w:t>
      </w:r>
    </w:p>
    <w:p w:rsidR="00DB554C" w:rsidRPr="002040A2" w:rsidRDefault="00DB554C" w:rsidP="00DB408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 xml:space="preserve">Контрольных работ – </w:t>
      </w:r>
      <w:r w:rsidR="00DB408A">
        <w:rPr>
          <w:b/>
          <w:color w:val="000000"/>
          <w:sz w:val="28"/>
          <w:szCs w:val="28"/>
        </w:rPr>
        <w:t>9</w:t>
      </w:r>
    </w:p>
    <w:p w:rsidR="00AB3F8B" w:rsidRPr="00DE5208" w:rsidRDefault="00AB3F8B" w:rsidP="00DB40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>Входная контрольная работа (в форме теста)</w:t>
      </w:r>
    </w:p>
    <w:p w:rsidR="005E74D0" w:rsidRPr="00DE5208" w:rsidRDefault="005E74D0" w:rsidP="00DB408A">
      <w:pPr>
        <w:shd w:val="clear" w:color="auto" w:fill="FFFFFF"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 xml:space="preserve">Контрольная работа №1. Сжатое изложение по тексту упр.530. </w:t>
      </w:r>
    </w:p>
    <w:p w:rsidR="005E74D0" w:rsidRPr="00DE5208" w:rsidRDefault="00AB3F8B" w:rsidP="00DB40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>Контрольная работа</w:t>
      </w:r>
      <w:r w:rsidR="005E74D0" w:rsidRPr="00DE5208">
        <w:rPr>
          <w:sz w:val="28"/>
          <w:szCs w:val="28"/>
        </w:rPr>
        <w:t xml:space="preserve"> №2</w:t>
      </w:r>
      <w:r w:rsidRPr="00DE5208">
        <w:rPr>
          <w:sz w:val="28"/>
          <w:szCs w:val="28"/>
        </w:rPr>
        <w:t xml:space="preserve"> по теме «Обособленные  члены предложения» (в форме теста)</w:t>
      </w:r>
    </w:p>
    <w:p w:rsidR="005E74D0" w:rsidRPr="00DE5208" w:rsidRDefault="005E74D0" w:rsidP="00DB40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>Контрольный диктант №3 по теме «Знаки препинания в простом предложении».</w:t>
      </w:r>
    </w:p>
    <w:p w:rsidR="005E74D0" w:rsidRPr="00DE5208" w:rsidRDefault="005E74D0" w:rsidP="00DB408A">
      <w:pPr>
        <w:shd w:val="clear" w:color="auto" w:fill="FFFFFF"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>Контрольная работа №4. .Сочинени</w:t>
      </w:r>
      <w:proofErr w:type="gramStart"/>
      <w:r w:rsidRPr="00DE5208">
        <w:rPr>
          <w:sz w:val="28"/>
          <w:szCs w:val="28"/>
        </w:rPr>
        <w:t>е-</w:t>
      </w:r>
      <w:proofErr w:type="gramEnd"/>
      <w:r w:rsidRPr="00DE5208">
        <w:rPr>
          <w:sz w:val="28"/>
          <w:szCs w:val="28"/>
        </w:rPr>
        <w:t xml:space="preserve"> рассуждение по тексту.</w:t>
      </w:r>
    </w:p>
    <w:p w:rsidR="00DB408A" w:rsidRPr="00DE5208" w:rsidRDefault="00DB408A" w:rsidP="00DB408A">
      <w:pPr>
        <w:shd w:val="clear" w:color="auto" w:fill="FFFFFF"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>Контрольная работа №5 по теме «Знаки препинания простого предложения» (в форме теста)</w:t>
      </w:r>
    </w:p>
    <w:p w:rsidR="005E74D0" w:rsidRPr="00DE5208" w:rsidRDefault="00DB408A" w:rsidP="00DB408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E5208">
        <w:rPr>
          <w:color w:val="000000"/>
          <w:sz w:val="28"/>
          <w:szCs w:val="28"/>
        </w:rPr>
        <w:t>Административная контрольная работа</w:t>
      </w:r>
    </w:p>
    <w:p w:rsidR="00DB408A" w:rsidRPr="00DE5208" w:rsidRDefault="00DB408A" w:rsidP="00DB408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>Диктант №6 с грамматическим заданием</w:t>
      </w:r>
      <w:r w:rsidR="00D57F2B" w:rsidRPr="00DE5208">
        <w:rPr>
          <w:sz w:val="28"/>
          <w:szCs w:val="28"/>
        </w:rPr>
        <w:t xml:space="preserve"> по теме «Знаки препинания в сложном предложении».</w:t>
      </w:r>
    </w:p>
    <w:p w:rsidR="00DB408A" w:rsidRPr="00DE5208" w:rsidRDefault="00DB408A" w:rsidP="00DB408A">
      <w:pPr>
        <w:shd w:val="clear" w:color="auto" w:fill="FFFFFF"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DE5208">
        <w:rPr>
          <w:sz w:val="28"/>
          <w:szCs w:val="28"/>
        </w:rPr>
        <w:t>Контрольная работа№7. Изложение по тексту упр.543.</w:t>
      </w:r>
    </w:p>
    <w:p w:rsidR="00DB554C" w:rsidRPr="002040A2" w:rsidRDefault="00DB554C" w:rsidP="00DB408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Пробный экзамен – 1</w:t>
      </w:r>
    </w:p>
    <w:p w:rsidR="00DB554C" w:rsidRDefault="00DB554C" w:rsidP="00F73A8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br w:type="page"/>
      </w:r>
    </w:p>
    <w:p w:rsidR="001C3580" w:rsidRPr="002040A2" w:rsidRDefault="001C3580" w:rsidP="00DE520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lastRenderedPageBreak/>
        <w:t>Список литературы по русскому языку  для учителя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Агеенко Ф.Л., </w:t>
      </w:r>
      <w:proofErr w:type="spellStart"/>
      <w:r w:rsidRPr="002040A2">
        <w:rPr>
          <w:color w:val="000000"/>
          <w:sz w:val="28"/>
          <w:szCs w:val="28"/>
        </w:rPr>
        <w:t>Зарва</w:t>
      </w:r>
      <w:proofErr w:type="spellEnd"/>
      <w:r w:rsidRPr="002040A2">
        <w:rPr>
          <w:color w:val="000000"/>
          <w:sz w:val="28"/>
          <w:szCs w:val="28"/>
        </w:rPr>
        <w:t xml:space="preserve"> М.В. Словарь ударений русского языка. – Л., 2000. – 305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iCs/>
          <w:color w:val="000000"/>
          <w:sz w:val="28"/>
          <w:szCs w:val="28"/>
        </w:rPr>
        <w:t xml:space="preserve">Баранов М.Т. </w:t>
      </w:r>
      <w:r w:rsidRPr="002040A2">
        <w:rPr>
          <w:color w:val="000000"/>
          <w:sz w:val="28"/>
          <w:szCs w:val="28"/>
        </w:rPr>
        <w:t>Школьный орфографический словарь русского языка. – М., 2006. – 282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sz w:val="28"/>
          <w:szCs w:val="28"/>
        </w:rPr>
        <w:t>Будникова</w:t>
      </w:r>
      <w:proofErr w:type="spellEnd"/>
      <w:r w:rsidRPr="002040A2">
        <w:rPr>
          <w:sz w:val="28"/>
          <w:szCs w:val="28"/>
        </w:rPr>
        <w:t xml:space="preserve"> Н.Н. Поурочные разработки по русскому языку к учебнику </w:t>
      </w:r>
      <w:proofErr w:type="spellStart"/>
      <w:r w:rsidRPr="002040A2">
        <w:rPr>
          <w:sz w:val="28"/>
          <w:szCs w:val="28"/>
        </w:rPr>
        <w:t>Гольцовой</w:t>
      </w:r>
      <w:proofErr w:type="spellEnd"/>
      <w:r w:rsidRPr="002040A2">
        <w:rPr>
          <w:sz w:val="28"/>
          <w:szCs w:val="28"/>
        </w:rPr>
        <w:t xml:space="preserve"> Н.Н. 10-11классы. – М.: «</w:t>
      </w:r>
      <w:proofErr w:type="spellStart"/>
      <w:r w:rsidRPr="002040A2">
        <w:rPr>
          <w:sz w:val="28"/>
          <w:szCs w:val="28"/>
        </w:rPr>
        <w:t>Вако</w:t>
      </w:r>
      <w:proofErr w:type="spellEnd"/>
      <w:r w:rsidRPr="002040A2">
        <w:rPr>
          <w:sz w:val="28"/>
          <w:szCs w:val="28"/>
        </w:rPr>
        <w:t>», 2009. – 286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Волгина Н.С., </w:t>
      </w:r>
      <w:proofErr w:type="spellStart"/>
      <w:r w:rsidRPr="002040A2">
        <w:rPr>
          <w:color w:val="000000"/>
          <w:sz w:val="28"/>
          <w:szCs w:val="28"/>
        </w:rPr>
        <w:t>Светлышева</w:t>
      </w:r>
      <w:proofErr w:type="spellEnd"/>
      <w:r w:rsidRPr="002040A2">
        <w:rPr>
          <w:color w:val="000000"/>
          <w:sz w:val="28"/>
          <w:szCs w:val="28"/>
        </w:rPr>
        <w:t xml:space="preserve"> В.В. Орфография и пунктуация: Справочник. – М., 2002. – 402 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Войлова</w:t>
      </w:r>
      <w:proofErr w:type="spellEnd"/>
      <w:r w:rsidRPr="002040A2">
        <w:rPr>
          <w:color w:val="000000"/>
          <w:sz w:val="28"/>
          <w:szCs w:val="28"/>
        </w:rPr>
        <w:t xml:space="preserve"> К.А., </w:t>
      </w:r>
      <w:proofErr w:type="spellStart"/>
      <w:r w:rsidRPr="002040A2">
        <w:rPr>
          <w:color w:val="000000"/>
          <w:sz w:val="28"/>
          <w:szCs w:val="28"/>
        </w:rPr>
        <w:t>Гольцова</w:t>
      </w:r>
      <w:proofErr w:type="spellEnd"/>
      <w:r w:rsidRPr="002040A2">
        <w:rPr>
          <w:color w:val="000000"/>
          <w:sz w:val="28"/>
          <w:szCs w:val="28"/>
        </w:rPr>
        <w:t xml:space="preserve"> Н.Г. Справочник-практикум по русскому языку. – М., 2008. – 309 с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Гольцова</w:t>
      </w:r>
      <w:proofErr w:type="spellEnd"/>
      <w:r w:rsidRPr="002040A2">
        <w:rPr>
          <w:color w:val="000000"/>
          <w:sz w:val="28"/>
          <w:szCs w:val="28"/>
        </w:rPr>
        <w:t xml:space="preserve"> Н.Г. Русский язык. 10-11 классы. Учебник для общеобразовательных учреждений. – М.: Русское слово, 2008. – 431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Гольцова</w:t>
      </w:r>
      <w:proofErr w:type="spellEnd"/>
      <w:r w:rsidRPr="002040A2">
        <w:rPr>
          <w:color w:val="000000"/>
          <w:sz w:val="28"/>
          <w:szCs w:val="28"/>
        </w:rPr>
        <w:t xml:space="preserve"> Н.Г. Русский язык. 10-11 классы. – М.: Русское слово, 2008. – 432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Гольцова</w:t>
      </w:r>
      <w:proofErr w:type="spellEnd"/>
      <w:r w:rsidRPr="002040A2">
        <w:rPr>
          <w:color w:val="000000"/>
          <w:sz w:val="28"/>
          <w:szCs w:val="28"/>
        </w:rPr>
        <w:t xml:space="preserve"> Н.Г., </w:t>
      </w:r>
      <w:proofErr w:type="spellStart"/>
      <w:r w:rsidRPr="002040A2">
        <w:rPr>
          <w:color w:val="000000"/>
          <w:sz w:val="28"/>
          <w:szCs w:val="28"/>
        </w:rPr>
        <w:t>Рупосова</w:t>
      </w:r>
      <w:proofErr w:type="spellEnd"/>
      <w:r w:rsidRPr="002040A2">
        <w:rPr>
          <w:color w:val="000000"/>
          <w:sz w:val="28"/>
          <w:szCs w:val="28"/>
        </w:rPr>
        <w:t xml:space="preserve"> Л.П. Практикум по русскому языку. Орфография. – М., 1978; Пунктуация. – М., 2008. – 205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Готиха</w:t>
      </w:r>
      <w:proofErr w:type="spellEnd"/>
      <w:r w:rsidRPr="002040A2">
        <w:rPr>
          <w:color w:val="000000"/>
          <w:sz w:val="28"/>
          <w:szCs w:val="28"/>
        </w:rPr>
        <w:t xml:space="preserve"> З.А. Школьный словарь строения слов русского языка. – М., 2001. – 234 с.  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Кайдалова</w:t>
      </w:r>
      <w:proofErr w:type="spellEnd"/>
      <w:r w:rsidRPr="002040A2">
        <w:rPr>
          <w:color w:val="000000"/>
          <w:sz w:val="28"/>
          <w:szCs w:val="28"/>
        </w:rPr>
        <w:t xml:space="preserve"> А.И., Калинина И. К. Современная русская орфография. – М., 2006. – 187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Лапатухин</w:t>
      </w:r>
      <w:proofErr w:type="spellEnd"/>
      <w:r w:rsidRPr="002040A2">
        <w:rPr>
          <w:color w:val="000000"/>
          <w:sz w:val="28"/>
          <w:szCs w:val="28"/>
        </w:rPr>
        <w:t xml:space="preserve"> М.С., </w:t>
      </w:r>
      <w:proofErr w:type="spellStart"/>
      <w:r w:rsidRPr="002040A2">
        <w:rPr>
          <w:color w:val="000000"/>
          <w:sz w:val="28"/>
          <w:szCs w:val="28"/>
        </w:rPr>
        <w:t>Скорлуповская</w:t>
      </w:r>
      <w:proofErr w:type="spellEnd"/>
      <w:r w:rsidRPr="002040A2">
        <w:rPr>
          <w:color w:val="000000"/>
          <w:sz w:val="28"/>
          <w:szCs w:val="28"/>
        </w:rPr>
        <w:t xml:space="preserve"> Е.В., </w:t>
      </w:r>
      <w:proofErr w:type="spellStart"/>
      <w:r w:rsidRPr="002040A2">
        <w:rPr>
          <w:color w:val="000000"/>
          <w:sz w:val="28"/>
          <w:szCs w:val="28"/>
        </w:rPr>
        <w:t>Снетова</w:t>
      </w:r>
      <w:proofErr w:type="spellEnd"/>
      <w:r w:rsidRPr="002040A2">
        <w:rPr>
          <w:color w:val="000000"/>
          <w:sz w:val="28"/>
          <w:szCs w:val="28"/>
        </w:rPr>
        <w:t xml:space="preserve"> Т.П. Школьный толковый словарь русского языка / Под ред. Ф.П. Филина. – М., 2001. – 240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 </w:t>
      </w:r>
      <w:proofErr w:type="spellStart"/>
      <w:r w:rsidRPr="002040A2">
        <w:rPr>
          <w:color w:val="000000"/>
          <w:sz w:val="28"/>
          <w:szCs w:val="28"/>
        </w:rPr>
        <w:t>Милоелавский</w:t>
      </w:r>
      <w:proofErr w:type="spellEnd"/>
      <w:r w:rsidRPr="002040A2">
        <w:rPr>
          <w:color w:val="000000"/>
          <w:sz w:val="28"/>
          <w:szCs w:val="28"/>
        </w:rPr>
        <w:t xml:space="preserve"> И.Г. Как разобрать и собрать слово. – М.,2006. – 120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 Орфоэпический словарь русского языка</w:t>
      </w:r>
      <w:proofErr w:type="gramStart"/>
      <w:r w:rsidRPr="002040A2">
        <w:rPr>
          <w:color w:val="000000"/>
          <w:sz w:val="28"/>
          <w:szCs w:val="28"/>
        </w:rPr>
        <w:t xml:space="preserve"> / П</w:t>
      </w:r>
      <w:proofErr w:type="gramEnd"/>
      <w:r w:rsidRPr="002040A2">
        <w:rPr>
          <w:color w:val="000000"/>
          <w:sz w:val="28"/>
          <w:szCs w:val="28"/>
        </w:rPr>
        <w:t>од ред. Р.И. Аванесова. – М., 1988. – 560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Правила русской орфографии и пунктуации. – М., 2005.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Панов Б.Т., Текучее А.В. Школьный грамматико-орфографический словарь русского языка. – М.,2005. – 429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Розенталь Д.Э., Теленкова М.А. Словарь трудностей русского языка. – </w:t>
      </w:r>
      <w:r w:rsidRPr="002040A2">
        <w:rPr>
          <w:color w:val="000000"/>
          <w:sz w:val="28"/>
          <w:szCs w:val="28"/>
        </w:rPr>
        <w:lastRenderedPageBreak/>
        <w:t>М., 2005. – 501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Розенталь Д.Э. Справочник по русскому языку. Управление в русском языке. – М., 2002. – 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Скворцов Л.И. Правильно ли мы говорим по-русски?: Справочное пособие по</w:t>
      </w:r>
      <w:r w:rsidRPr="002040A2">
        <w:rPr>
          <w:sz w:val="28"/>
          <w:szCs w:val="28"/>
        </w:rPr>
        <w:t xml:space="preserve"> </w:t>
      </w:r>
      <w:r w:rsidRPr="002040A2">
        <w:rPr>
          <w:color w:val="000000"/>
          <w:sz w:val="28"/>
          <w:szCs w:val="28"/>
        </w:rPr>
        <w:t>произношению, ударению и словоупотреблению. – М., 1995. – 193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Словарь сочетаемости слов русского языка</w:t>
      </w:r>
      <w:proofErr w:type="gramStart"/>
      <w:r w:rsidRPr="002040A2">
        <w:rPr>
          <w:color w:val="000000"/>
          <w:sz w:val="28"/>
          <w:szCs w:val="28"/>
        </w:rPr>
        <w:t xml:space="preserve"> / П</w:t>
      </w:r>
      <w:proofErr w:type="gramEnd"/>
      <w:r w:rsidRPr="002040A2">
        <w:rPr>
          <w:color w:val="000000"/>
          <w:sz w:val="28"/>
          <w:szCs w:val="28"/>
        </w:rPr>
        <w:t>од ред. П.Н. Денисова, В.В.</w:t>
      </w:r>
      <w:r w:rsidRPr="002040A2">
        <w:rPr>
          <w:sz w:val="28"/>
          <w:szCs w:val="28"/>
        </w:rPr>
        <w:t xml:space="preserve"> </w:t>
      </w:r>
      <w:r w:rsidRPr="002040A2">
        <w:rPr>
          <w:color w:val="000000"/>
          <w:sz w:val="28"/>
          <w:szCs w:val="28"/>
        </w:rPr>
        <w:t>Морковкина. – М., 1983. – 218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Тихонов А. Н. Школьный словообразовательный словарь русского языка. – М.,</w:t>
      </w:r>
      <w:r w:rsidRPr="002040A2">
        <w:rPr>
          <w:sz w:val="28"/>
          <w:szCs w:val="28"/>
        </w:rPr>
        <w:t xml:space="preserve"> </w:t>
      </w:r>
      <w:r w:rsidRPr="002040A2">
        <w:rPr>
          <w:color w:val="000000"/>
          <w:sz w:val="28"/>
          <w:szCs w:val="28"/>
        </w:rPr>
        <w:t xml:space="preserve">2003. – 262 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Ушаков Д.Н., Крючков С.Е. Орфографический словарь. – М., 2002. – 197 с.</w:t>
      </w:r>
    </w:p>
    <w:p w:rsidR="001C3580" w:rsidRPr="002040A2" w:rsidRDefault="001C3580" w:rsidP="002040A2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Шанский</w:t>
      </w:r>
      <w:proofErr w:type="spellEnd"/>
      <w:r w:rsidRPr="002040A2">
        <w:rPr>
          <w:color w:val="000000"/>
          <w:sz w:val="28"/>
          <w:szCs w:val="28"/>
        </w:rPr>
        <w:t xml:space="preserve"> Н.М., Боброва Т.А. Школьный этимологический словарь русского языка. – М., 2004. – 207 с.</w:t>
      </w:r>
    </w:p>
    <w:p w:rsidR="001C3580" w:rsidRPr="002040A2" w:rsidRDefault="001C3580" w:rsidP="002040A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C3580" w:rsidRPr="002040A2" w:rsidRDefault="001C3580" w:rsidP="002040A2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2040A2">
        <w:rPr>
          <w:b/>
          <w:color w:val="000000"/>
          <w:sz w:val="28"/>
          <w:szCs w:val="28"/>
        </w:rPr>
        <w:t>Список литературы  для учащихся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Александрова З.Е. и др. Словарь синонимов русского языка. – М., 2005. – 437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Алекторова Н.М. и др. Словарь синонимов русского языка. – М., 2005. – 301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Ахманова О.С. Словарь омонимов русского языка. – М., 2004. – 208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Бельчиков</w:t>
      </w:r>
      <w:proofErr w:type="spellEnd"/>
      <w:r w:rsidRPr="002040A2">
        <w:rPr>
          <w:color w:val="000000"/>
          <w:sz w:val="28"/>
          <w:szCs w:val="28"/>
        </w:rPr>
        <w:t xml:space="preserve"> Ю.А., Панюшева М.С. Словарь паронимов русского языка. – М., 2002.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Гольцова</w:t>
      </w:r>
      <w:proofErr w:type="spellEnd"/>
      <w:r w:rsidRPr="002040A2">
        <w:rPr>
          <w:color w:val="000000"/>
          <w:sz w:val="28"/>
          <w:szCs w:val="28"/>
        </w:rPr>
        <w:t xml:space="preserve"> Н.Г. Русский язык 10-11 классы. Учебник. – М.: Русское слово.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Горбачевич</w:t>
      </w:r>
      <w:proofErr w:type="spellEnd"/>
      <w:r w:rsidRPr="002040A2">
        <w:rPr>
          <w:color w:val="000000"/>
          <w:sz w:val="28"/>
          <w:szCs w:val="28"/>
        </w:rPr>
        <w:t xml:space="preserve"> К.С., </w:t>
      </w:r>
      <w:proofErr w:type="spellStart"/>
      <w:r w:rsidRPr="002040A2">
        <w:rPr>
          <w:color w:val="000000"/>
          <w:sz w:val="28"/>
          <w:szCs w:val="28"/>
        </w:rPr>
        <w:t>Хабло</w:t>
      </w:r>
      <w:proofErr w:type="spellEnd"/>
      <w:r w:rsidRPr="002040A2">
        <w:rPr>
          <w:color w:val="000000"/>
          <w:sz w:val="28"/>
          <w:szCs w:val="28"/>
        </w:rPr>
        <w:t xml:space="preserve"> Е.П. Словарь эпитетов русского литературного языка. – М., 2006. 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Одинцов В.В., </w:t>
      </w:r>
      <w:proofErr w:type="spellStart"/>
      <w:r w:rsidRPr="002040A2">
        <w:rPr>
          <w:color w:val="000000"/>
          <w:sz w:val="28"/>
          <w:szCs w:val="28"/>
        </w:rPr>
        <w:t>Смолицкая</w:t>
      </w:r>
      <w:proofErr w:type="spellEnd"/>
      <w:r w:rsidRPr="002040A2">
        <w:rPr>
          <w:color w:val="000000"/>
          <w:sz w:val="28"/>
          <w:szCs w:val="28"/>
        </w:rPr>
        <w:t xml:space="preserve"> Г.П., Голанова Е.И., Василевская И.А. Школьный словарь иностранных слов / Под ред. В.В. Иванова. – М., 2006. – 316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Комлев Н.Г. Словарь новых иностранных слов (с переводом, этимологией </w:t>
      </w:r>
      <w:r w:rsidRPr="002040A2">
        <w:rPr>
          <w:color w:val="000000"/>
          <w:sz w:val="28"/>
          <w:szCs w:val="28"/>
        </w:rPr>
        <w:lastRenderedPageBreak/>
        <w:t>и толкованием). – М., 1995. – 828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Львов М.Р. Школьный словарь антонимов русского языка. – М., 2005. – 346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Поспелов Е.М. Школьный топонимический словарь. – М., 2006. – 271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Рогожникова Р.П., Карская Т.С. Школьный словарь устаревших слов русского языка: По произведениям русских писателей </w:t>
      </w:r>
      <w:r w:rsidRPr="002040A2">
        <w:rPr>
          <w:color w:val="000000"/>
          <w:sz w:val="28"/>
          <w:szCs w:val="28"/>
          <w:lang w:val="en-US"/>
        </w:rPr>
        <w:t>XVIII</w:t>
      </w:r>
      <w:r w:rsidRPr="002040A2">
        <w:rPr>
          <w:color w:val="000000"/>
          <w:sz w:val="28"/>
          <w:szCs w:val="28"/>
        </w:rPr>
        <w:t>-</w:t>
      </w:r>
      <w:r w:rsidRPr="002040A2">
        <w:rPr>
          <w:color w:val="000000"/>
          <w:sz w:val="28"/>
          <w:szCs w:val="28"/>
          <w:lang w:val="en-US"/>
        </w:rPr>
        <w:t>XX</w:t>
      </w:r>
      <w:r w:rsidRPr="002040A2">
        <w:rPr>
          <w:color w:val="000000"/>
          <w:sz w:val="28"/>
          <w:szCs w:val="28"/>
        </w:rPr>
        <w:t xml:space="preserve"> вв. – М., 1996. </w:t>
      </w:r>
      <w:r w:rsidRPr="002040A2">
        <w:rPr>
          <w:iCs/>
          <w:color w:val="000000"/>
          <w:sz w:val="28"/>
          <w:szCs w:val="28"/>
        </w:rPr>
        <w:t>– 396 с.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Энциклопедический словарь: Славянская мифология</w:t>
      </w:r>
      <w:proofErr w:type="gramStart"/>
      <w:r w:rsidRPr="002040A2">
        <w:rPr>
          <w:color w:val="000000"/>
          <w:sz w:val="28"/>
          <w:szCs w:val="28"/>
        </w:rPr>
        <w:t xml:space="preserve"> / П</w:t>
      </w:r>
      <w:proofErr w:type="gramEnd"/>
      <w:r w:rsidRPr="002040A2">
        <w:rPr>
          <w:color w:val="000000"/>
          <w:sz w:val="28"/>
          <w:szCs w:val="28"/>
        </w:rPr>
        <w:t>од ред. В.Я. Петрухина</w:t>
      </w:r>
      <w:r w:rsidRPr="002040A2">
        <w:rPr>
          <w:sz w:val="28"/>
          <w:szCs w:val="28"/>
        </w:rPr>
        <w:t xml:space="preserve">, </w:t>
      </w:r>
      <w:r w:rsidRPr="002040A2">
        <w:rPr>
          <w:color w:val="000000"/>
          <w:sz w:val="28"/>
          <w:szCs w:val="28"/>
        </w:rPr>
        <w:t>Т.А. Агапкиной и др. – М., 1995. – 905 с.</w:t>
      </w:r>
      <w:r w:rsidRPr="002040A2">
        <w:rPr>
          <w:sz w:val="28"/>
          <w:szCs w:val="28"/>
        </w:rPr>
        <w:t xml:space="preserve"> 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Ашукин</w:t>
      </w:r>
      <w:proofErr w:type="spellEnd"/>
      <w:r w:rsidRPr="002040A2">
        <w:rPr>
          <w:color w:val="000000"/>
          <w:sz w:val="28"/>
          <w:szCs w:val="28"/>
        </w:rPr>
        <w:t xml:space="preserve"> Н.С., </w:t>
      </w:r>
      <w:proofErr w:type="spellStart"/>
      <w:r w:rsidRPr="002040A2">
        <w:rPr>
          <w:color w:val="000000"/>
          <w:sz w:val="28"/>
          <w:szCs w:val="28"/>
        </w:rPr>
        <w:t>Ашукина</w:t>
      </w:r>
      <w:proofErr w:type="spellEnd"/>
      <w:r w:rsidRPr="002040A2">
        <w:rPr>
          <w:color w:val="000000"/>
          <w:sz w:val="28"/>
          <w:szCs w:val="28"/>
        </w:rPr>
        <w:t xml:space="preserve"> М.Г. Крылатые слова. Литературные цитаты. Образные</w:t>
      </w:r>
      <w:r w:rsidRPr="002040A2">
        <w:rPr>
          <w:sz w:val="28"/>
          <w:szCs w:val="28"/>
        </w:rPr>
        <w:t xml:space="preserve"> </w:t>
      </w:r>
      <w:r w:rsidRPr="002040A2">
        <w:rPr>
          <w:color w:val="000000"/>
          <w:sz w:val="28"/>
          <w:szCs w:val="28"/>
        </w:rPr>
        <w:t>выражения. – М., 1987.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 xml:space="preserve">Бабкин </w:t>
      </w:r>
      <w:r w:rsidRPr="002040A2">
        <w:rPr>
          <w:color w:val="000000"/>
          <w:sz w:val="28"/>
          <w:szCs w:val="28"/>
          <w:lang w:val="en-US"/>
        </w:rPr>
        <w:t>A</w:t>
      </w:r>
      <w:r w:rsidRPr="002040A2">
        <w:rPr>
          <w:color w:val="000000"/>
          <w:sz w:val="28"/>
          <w:szCs w:val="28"/>
        </w:rPr>
        <w:t>.</w:t>
      </w:r>
      <w:r w:rsidRPr="002040A2">
        <w:rPr>
          <w:color w:val="000000"/>
          <w:sz w:val="28"/>
          <w:szCs w:val="28"/>
          <w:lang w:val="en-US"/>
        </w:rPr>
        <w:t>M</w:t>
      </w:r>
      <w:r w:rsidRPr="002040A2">
        <w:rPr>
          <w:color w:val="000000"/>
          <w:sz w:val="28"/>
          <w:szCs w:val="28"/>
        </w:rPr>
        <w:t xml:space="preserve">., </w:t>
      </w:r>
      <w:proofErr w:type="spellStart"/>
      <w:r w:rsidRPr="002040A2">
        <w:rPr>
          <w:color w:val="000000"/>
          <w:sz w:val="28"/>
          <w:szCs w:val="28"/>
        </w:rPr>
        <w:t>Шендецов</w:t>
      </w:r>
      <w:proofErr w:type="spellEnd"/>
      <w:r w:rsidRPr="002040A2">
        <w:rPr>
          <w:color w:val="000000"/>
          <w:sz w:val="28"/>
          <w:szCs w:val="28"/>
        </w:rPr>
        <w:t xml:space="preserve"> В.В. Словарь иноязычных выражений и слов. – СПб</w:t>
      </w:r>
      <w:proofErr w:type="gramStart"/>
      <w:r w:rsidRPr="002040A2">
        <w:rPr>
          <w:color w:val="000000"/>
          <w:sz w:val="28"/>
          <w:szCs w:val="28"/>
        </w:rPr>
        <w:t xml:space="preserve">., </w:t>
      </w:r>
      <w:proofErr w:type="gramEnd"/>
      <w:r w:rsidRPr="002040A2">
        <w:rPr>
          <w:color w:val="000000"/>
          <w:sz w:val="28"/>
          <w:szCs w:val="28"/>
        </w:rPr>
        <w:t>1994.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Жуков В.П., Жуков А.В. Школьный фразеологический словарь русского языка. –</w:t>
      </w:r>
      <w:r w:rsidRPr="002040A2">
        <w:rPr>
          <w:sz w:val="28"/>
          <w:szCs w:val="28"/>
        </w:rPr>
        <w:t xml:space="preserve"> </w:t>
      </w:r>
      <w:r w:rsidRPr="002040A2">
        <w:rPr>
          <w:color w:val="000000"/>
          <w:sz w:val="28"/>
          <w:szCs w:val="28"/>
        </w:rPr>
        <w:t>М., 2006.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Фразеологический словарь русского языка</w:t>
      </w:r>
      <w:proofErr w:type="gramStart"/>
      <w:r w:rsidRPr="002040A2">
        <w:rPr>
          <w:color w:val="000000"/>
          <w:sz w:val="28"/>
          <w:szCs w:val="28"/>
        </w:rPr>
        <w:t xml:space="preserve"> / П</w:t>
      </w:r>
      <w:proofErr w:type="gramEnd"/>
      <w:r w:rsidRPr="002040A2">
        <w:rPr>
          <w:color w:val="000000"/>
          <w:sz w:val="28"/>
          <w:szCs w:val="28"/>
        </w:rPr>
        <w:t xml:space="preserve">од ред. А.И. </w:t>
      </w:r>
      <w:proofErr w:type="spellStart"/>
      <w:r w:rsidRPr="002040A2">
        <w:rPr>
          <w:color w:val="000000"/>
          <w:sz w:val="28"/>
          <w:szCs w:val="28"/>
        </w:rPr>
        <w:t>Молоткова</w:t>
      </w:r>
      <w:proofErr w:type="spellEnd"/>
      <w:r w:rsidRPr="002040A2">
        <w:rPr>
          <w:color w:val="000000"/>
          <w:sz w:val="28"/>
          <w:szCs w:val="28"/>
        </w:rPr>
        <w:t>. – М., 1997.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Горшков А.И. Русская словесность: От слова к словесности. – М., 2004.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Михальская</w:t>
      </w:r>
      <w:proofErr w:type="spellEnd"/>
      <w:r w:rsidRPr="002040A2">
        <w:rPr>
          <w:color w:val="000000"/>
          <w:sz w:val="28"/>
          <w:szCs w:val="28"/>
        </w:rPr>
        <w:t xml:space="preserve"> А.А. Основы риторики: Мысль и слово. – М., 1996.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r w:rsidRPr="002040A2">
        <w:rPr>
          <w:color w:val="000000"/>
          <w:sz w:val="28"/>
          <w:szCs w:val="28"/>
        </w:rPr>
        <w:t>Смирнова Л.Г. Культура русской речи: Учебное пособие по развитию речи. – М.</w:t>
      </w:r>
      <w:r w:rsidRPr="002040A2">
        <w:rPr>
          <w:sz w:val="28"/>
          <w:szCs w:val="28"/>
        </w:rPr>
        <w:t xml:space="preserve">, </w:t>
      </w:r>
      <w:r w:rsidRPr="002040A2">
        <w:rPr>
          <w:color w:val="000000"/>
          <w:sz w:val="28"/>
          <w:szCs w:val="28"/>
        </w:rPr>
        <w:t>2006.</w:t>
      </w:r>
    </w:p>
    <w:p w:rsidR="001C3580" w:rsidRPr="002040A2" w:rsidRDefault="001C3580" w:rsidP="002040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sz w:val="28"/>
          <w:szCs w:val="28"/>
        </w:rPr>
      </w:pPr>
      <w:proofErr w:type="spellStart"/>
      <w:r w:rsidRPr="002040A2">
        <w:rPr>
          <w:color w:val="000000"/>
          <w:sz w:val="28"/>
          <w:szCs w:val="28"/>
        </w:rPr>
        <w:t>Шанский</w:t>
      </w:r>
      <w:proofErr w:type="spellEnd"/>
      <w:r w:rsidRPr="002040A2">
        <w:rPr>
          <w:color w:val="000000"/>
          <w:sz w:val="28"/>
          <w:szCs w:val="28"/>
        </w:rPr>
        <w:t xml:space="preserve"> Н.М. Лингвистический анализ стихотворного текста. – М., 2002.</w:t>
      </w:r>
    </w:p>
    <w:p w:rsidR="001C3580" w:rsidRPr="002040A2" w:rsidRDefault="001C3580" w:rsidP="002040A2">
      <w:pPr>
        <w:tabs>
          <w:tab w:val="num" w:pos="426"/>
        </w:tabs>
        <w:spacing w:line="360" w:lineRule="auto"/>
        <w:ind w:hanging="720"/>
        <w:jc w:val="both"/>
        <w:rPr>
          <w:sz w:val="28"/>
          <w:szCs w:val="28"/>
        </w:rPr>
      </w:pPr>
    </w:p>
    <w:sectPr w:rsidR="001C3580" w:rsidRPr="002040A2" w:rsidSect="00937E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5E" w:rsidRDefault="00366C5E" w:rsidP="00CD01F3">
      <w:r>
        <w:separator/>
      </w:r>
    </w:p>
  </w:endnote>
  <w:endnote w:type="continuationSeparator" w:id="0">
    <w:p w:rsidR="00366C5E" w:rsidRDefault="00366C5E" w:rsidP="00C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67795"/>
      <w:docPartObj>
        <w:docPartGallery w:val="Page Numbers (Bottom of Page)"/>
        <w:docPartUnique/>
      </w:docPartObj>
    </w:sdtPr>
    <w:sdtContent>
      <w:p w:rsidR="00CD01F3" w:rsidRDefault="00CD01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01F3" w:rsidRDefault="00CD01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5E" w:rsidRDefault="00366C5E" w:rsidP="00CD01F3">
      <w:r>
        <w:separator/>
      </w:r>
    </w:p>
  </w:footnote>
  <w:footnote w:type="continuationSeparator" w:id="0">
    <w:p w:rsidR="00366C5E" w:rsidRDefault="00366C5E" w:rsidP="00CD0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5B"/>
    <w:multiLevelType w:val="hybridMultilevel"/>
    <w:tmpl w:val="151058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E4A2A"/>
    <w:multiLevelType w:val="hybridMultilevel"/>
    <w:tmpl w:val="D3FE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2C57"/>
    <w:multiLevelType w:val="hybridMultilevel"/>
    <w:tmpl w:val="090AFF3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F2144"/>
    <w:multiLevelType w:val="hybridMultilevel"/>
    <w:tmpl w:val="EC3C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E71C7"/>
    <w:multiLevelType w:val="hybridMultilevel"/>
    <w:tmpl w:val="6E7C27C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A0BD1"/>
    <w:multiLevelType w:val="hybridMultilevel"/>
    <w:tmpl w:val="E1C00DC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F5AC1"/>
    <w:multiLevelType w:val="hybridMultilevel"/>
    <w:tmpl w:val="DC1EF2D4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D7798"/>
    <w:multiLevelType w:val="hybridMultilevel"/>
    <w:tmpl w:val="A5DEB5F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F23DF0"/>
    <w:multiLevelType w:val="hybridMultilevel"/>
    <w:tmpl w:val="D47AD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165A9"/>
    <w:multiLevelType w:val="hybridMultilevel"/>
    <w:tmpl w:val="BB82E7E6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50663"/>
    <w:multiLevelType w:val="hybridMultilevel"/>
    <w:tmpl w:val="6A98CD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B20C3"/>
    <w:multiLevelType w:val="hybridMultilevel"/>
    <w:tmpl w:val="43F0AE8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D2913"/>
    <w:multiLevelType w:val="hybridMultilevel"/>
    <w:tmpl w:val="D27A416E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E369C"/>
    <w:multiLevelType w:val="hybridMultilevel"/>
    <w:tmpl w:val="9100248C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C628B"/>
    <w:multiLevelType w:val="hybridMultilevel"/>
    <w:tmpl w:val="8AC88F4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37C3F"/>
    <w:multiLevelType w:val="hybridMultilevel"/>
    <w:tmpl w:val="BCDCFD7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A40E74"/>
    <w:multiLevelType w:val="hybridMultilevel"/>
    <w:tmpl w:val="632AD5E8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0237A6"/>
    <w:multiLevelType w:val="hybridMultilevel"/>
    <w:tmpl w:val="345893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E6FAF"/>
    <w:multiLevelType w:val="hybridMultilevel"/>
    <w:tmpl w:val="9F5E7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F448F"/>
    <w:multiLevelType w:val="hybridMultilevel"/>
    <w:tmpl w:val="A54CF5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7"/>
  </w:num>
  <w:num w:numId="5">
    <w:abstractNumId w:val="8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16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4"/>
  </w:num>
  <w:num w:numId="16">
    <w:abstractNumId w:val="6"/>
  </w:num>
  <w:num w:numId="17">
    <w:abstractNumId w:val="7"/>
  </w:num>
  <w:num w:numId="18">
    <w:abstractNumId w:val="1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AE"/>
    <w:rsid w:val="00034609"/>
    <w:rsid w:val="000563E6"/>
    <w:rsid w:val="00094196"/>
    <w:rsid w:val="001C3580"/>
    <w:rsid w:val="001D7D12"/>
    <w:rsid w:val="002040A2"/>
    <w:rsid w:val="00212AA5"/>
    <w:rsid w:val="00366C5E"/>
    <w:rsid w:val="004365AE"/>
    <w:rsid w:val="004943A8"/>
    <w:rsid w:val="00496D88"/>
    <w:rsid w:val="004C73FB"/>
    <w:rsid w:val="00506D72"/>
    <w:rsid w:val="005363B8"/>
    <w:rsid w:val="005965E7"/>
    <w:rsid w:val="005E74D0"/>
    <w:rsid w:val="006D3122"/>
    <w:rsid w:val="00765291"/>
    <w:rsid w:val="008748BA"/>
    <w:rsid w:val="008F7A32"/>
    <w:rsid w:val="00937EC2"/>
    <w:rsid w:val="009A62CF"/>
    <w:rsid w:val="00AB3F8B"/>
    <w:rsid w:val="00BB7105"/>
    <w:rsid w:val="00CD01F3"/>
    <w:rsid w:val="00CD3025"/>
    <w:rsid w:val="00D53563"/>
    <w:rsid w:val="00D57F2B"/>
    <w:rsid w:val="00DB408A"/>
    <w:rsid w:val="00DB554C"/>
    <w:rsid w:val="00DE5208"/>
    <w:rsid w:val="00F54474"/>
    <w:rsid w:val="00F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AE"/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5291"/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1C3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3F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0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1F3"/>
    <w:rPr>
      <w:rFonts w:eastAsia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0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1F3"/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AE"/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5291"/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1C3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3F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01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1F3"/>
    <w:rPr>
      <w:rFonts w:eastAsia="Calibri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01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1F3"/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25C0-74B1-4ECF-942C-C3A749E7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18</cp:revision>
  <cp:lastPrinted>2014-10-05T08:08:00Z</cp:lastPrinted>
  <dcterms:created xsi:type="dcterms:W3CDTF">2014-07-13T15:29:00Z</dcterms:created>
  <dcterms:modified xsi:type="dcterms:W3CDTF">2014-10-05T11:35:00Z</dcterms:modified>
</cp:coreProperties>
</file>